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1AF51" w14:textId="6755F0BC" w:rsidR="008656BF" w:rsidRPr="00097B9A" w:rsidRDefault="00380A18" w:rsidP="00DD4018">
      <w:pPr>
        <w:jc w:val="center"/>
        <w:rPr>
          <w:rFonts w:ascii="SassoonCRInfantMedium" w:hAnsi="SassoonCRInfantMedium"/>
        </w:rPr>
      </w:pPr>
      <w:r>
        <w:rPr>
          <w:rFonts w:ascii="SassoonCRInfantMedium" w:hAnsi="SassoonCRInfantMedium"/>
        </w:rPr>
        <w:t>Year group</w:t>
      </w:r>
      <w:r w:rsidR="00333DF8">
        <w:rPr>
          <w:rFonts w:ascii="SassoonCRInfantMedium" w:hAnsi="SassoonCRInfantMedium"/>
        </w:rPr>
        <w:t>: 1</w:t>
      </w:r>
      <w:r w:rsidR="001C4F14">
        <w:rPr>
          <w:rFonts w:ascii="SassoonCRInfantMedium" w:hAnsi="SassoonCRInfantMedium"/>
        </w:rPr>
        <w:t>-2</w:t>
      </w:r>
      <w:r w:rsidR="00584539" w:rsidRPr="00097B9A">
        <w:rPr>
          <w:rFonts w:ascii="SassoonCRInfantMedium" w:hAnsi="SassoonCRInfantMedium"/>
        </w:rPr>
        <w:t xml:space="preserve"> 202</w:t>
      </w:r>
      <w:r w:rsidR="005B7346">
        <w:rPr>
          <w:rFonts w:ascii="SassoonCRInfantMedium" w:hAnsi="SassoonCRInfantMedium"/>
        </w:rPr>
        <w:t>6</w:t>
      </w:r>
      <w:r w:rsidR="00584539" w:rsidRPr="00097B9A">
        <w:rPr>
          <w:rFonts w:ascii="SassoonCRInfantMedium" w:hAnsi="SassoonCRInfantMedium"/>
        </w:rPr>
        <w:t>-202</w:t>
      </w:r>
      <w:r w:rsidR="005B7346">
        <w:rPr>
          <w:rFonts w:ascii="SassoonCRInfantMedium" w:hAnsi="SassoonCRInfantMedium"/>
        </w:rPr>
        <w:t>7</w:t>
      </w:r>
    </w:p>
    <w:tbl>
      <w:tblPr>
        <w:tblStyle w:val="TableGrid"/>
        <w:tblW w:w="15390" w:type="dxa"/>
        <w:tblLayout w:type="fixed"/>
        <w:tblLook w:val="04A0" w:firstRow="1" w:lastRow="0" w:firstColumn="1" w:lastColumn="0" w:noHBand="0" w:noVBand="1"/>
      </w:tblPr>
      <w:tblGrid>
        <w:gridCol w:w="1804"/>
        <w:gridCol w:w="1509"/>
        <w:gridCol w:w="756"/>
        <w:gridCol w:w="452"/>
        <w:gridCol w:w="301"/>
        <w:gridCol w:w="1511"/>
        <w:gridCol w:w="905"/>
        <w:gridCol w:w="604"/>
        <w:gridCol w:w="756"/>
        <w:gridCol w:w="753"/>
        <w:gridCol w:w="604"/>
        <w:gridCol w:w="906"/>
        <w:gridCol w:w="1509"/>
        <w:gridCol w:w="302"/>
        <w:gridCol w:w="454"/>
        <w:gridCol w:w="753"/>
        <w:gridCol w:w="1511"/>
      </w:tblGrid>
      <w:tr w:rsidR="0041411C" w:rsidRPr="00097B9A" w14:paraId="48239140" w14:textId="77777777" w:rsidTr="00480E7F">
        <w:tc>
          <w:tcPr>
            <w:tcW w:w="1804" w:type="dxa"/>
          </w:tcPr>
          <w:p w14:paraId="387F974F" w14:textId="77777777" w:rsidR="008656BF" w:rsidRPr="00097B9A" w:rsidRDefault="008656BF">
            <w:pPr>
              <w:rPr>
                <w:rFonts w:ascii="SassoonCRInfantMedium" w:hAnsi="SassoonCRInfantMedium"/>
              </w:rPr>
            </w:pPr>
          </w:p>
        </w:tc>
        <w:tc>
          <w:tcPr>
            <w:tcW w:w="2265" w:type="dxa"/>
            <w:gridSpan w:val="2"/>
          </w:tcPr>
          <w:p w14:paraId="11DC8639" w14:textId="274E6D6B" w:rsidR="008656BF" w:rsidRPr="00097B9A" w:rsidRDefault="008656BF" w:rsidP="008A1B57">
            <w:pPr>
              <w:jc w:val="center"/>
              <w:rPr>
                <w:rFonts w:ascii="SassoonCRInfantMedium" w:hAnsi="SassoonCRInfantMedium"/>
              </w:rPr>
            </w:pPr>
            <w:r w:rsidRPr="00097B9A">
              <w:rPr>
                <w:rFonts w:ascii="SassoonCRInfantMedium" w:hAnsi="SassoonCRInfantMedium"/>
              </w:rPr>
              <w:t>Autumn 1</w:t>
            </w:r>
          </w:p>
          <w:p w14:paraId="5415E7FC" w14:textId="5272D5E3" w:rsidR="00DD3ED4" w:rsidRPr="00097B9A" w:rsidRDefault="00DD3ED4" w:rsidP="008A1B57">
            <w:pPr>
              <w:jc w:val="center"/>
              <w:rPr>
                <w:rFonts w:ascii="SassoonCRInfantMedium" w:hAnsi="SassoonCRInfantMedium"/>
              </w:rPr>
            </w:pPr>
          </w:p>
        </w:tc>
        <w:tc>
          <w:tcPr>
            <w:tcW w:w="2264" w:type="dxa"/>
            <w:gridSpan w:val="3"/>
          </w:tcPr>
          <w:p w14:paraId="412B052A" w14:textId="06C858A6" w:rsidR="009A4C5E" w:rsidRPr="00097B9A" w:rsidRDefault="008656BF" w:rsidP="005B7346">
            <w:pPr>
              <w:jc w:val="center"/>
              <w:rPr>
                <w:rFonts w:ascii="SassoonCRInfantMedium" w:hAnsi="SassoonCRInfantMedium"/>
              </w:rPr>
            </w:pPr>
            <w:r w:rsidRPr="00097B9A">
              <w:rPr>
                <w:rFonts w:ascii="SassoonCRInfantMedium" w:hAnsi="SassoonCRInfantMedium"/>
              </w:rPr>
              <w:t>Autumn 2</w:t>
            </w:r>
            <w:r w:rsidR="00AC5D48" w:rsidRPr="00097B9A">
              <w:rPr>
                <w:rFonts w:ascii="SassoonCRInfantMedium" w:hAnsi="SassoonCRInfantMedium"/>
              </w:rPr>
              <w:t xml:space="preserve"> </w:t>
            </w:r>
          </w:p>
        </w:tc>
        <w:tc>
          <w:tcPr>
            <w:tcW w:w="2265" w:type="dxa"/>
            <w:gridSpan w:val="3"/>
          </w:tcPr>
          <w:p w14:paraId="2A71ED68" w14:textId="6EA377F0" w:rsidR="008656BF" w:rsidRPr="00097B9A" w:rsidRDefault="008656BF" w:rsidP="005B7346">
            <w:pPr>
              <w:jc w:val="center"/>
              <w:rPr>
                <w:rFonts w:ascii="SassoonCRInfantMedium" w:hAnsi="SassoonCRInfantMedium"/>
              </w:rPr>
            </w:pPr>
            <w:r w:rsidRPr="00097B9A">
              <w:rPr>
                <w:rFonts w:ascii="SassoonCRInfantMedium" w:hAnsi="SassoonCRInfantMedium"/>
              </w:rPr>
              <w:t xml:space="preserve">Spring </w:t>
            </w:r>
            <w:r w:rsidR="005B7346">
              <w:rPr>
                <w:rFonts w:ascii="SassoonCRInfantMedium" w:hAnsi="SassoonCRInfantMedium"/>
              </w:rPr>
              <w:t>1</w:t>
            </w:r>
          </w:p>
        </w:tc>
        <w:tc>
          <w:tcPr>
            <w:tcW w:w="2263" w:type="dxa"/>
            <w:gridSpan w:val="3"/>
          </w:tcPr>
          <w:p w14:paraId="6FAD7DC1" w14:textId="710BEB29" w:rsidR="008656BF" w:rsidRPr="00097B9A" w:rsidRDefault="008656BF" w:rsidP="008A1B57">
            <w:pPr>
              <w:jc w:val="center"/>
              <w:rPr>
                <w:rFonts w:ascii="SassoonCRInfantMedium" w:hAnsi="SassoonCRInfantMedium"/>
              </w:rPr>
            </w:pPr>
            <w:r w:rsidRPr="00097B9A">
              <w:rPr>
                <w:rFonts w:ascii="SassoonCRInfantMedium" w:hAnsi="SassoonCRInfantMedium"/>
              </w:rPr>
              <w:t>Spring 2</w:t>
            </w:r>
            <w:r w:rsidR="005B7346">
              <w:rPr>
                <w:rFonts w:ascii="SassoonCRInfantMedium" w:hAnsi="SassoonCRInfantMedium"/>
              </w:rPr>
              <w:t xml:space="preserve"> </w:t>
            </w:r>
          </w:p>
        </w:tc>
        <w:tc>
          <w:tcPr>
            <w:tcW w:w="2265" w:type="dxa"/>
            <w:gridSpan w:val="3"/>
          </w:tcPr>
          <w:p w14:paraId="6DBE402F" w14:textId="5D926317" w:rsidR="008656BF" w:rsidRPr="00097B9A" w:rsidRDefault="008656BF" w:rsidP="00834B83">
            <w:pPr>
              <w:jc w:val="center"/>
              <w:rPr>
                <w:rFonts w:ascii="SassoonCRInfantMedium" w:hAnsi="SassoonCRInfantMedium"/>
              </w:rPr>
            </w:pPr>
            <w:r w:rsidRPr="00097B9A">
              <w:rPr>
                <w:rFonts w:ascii="SassoonCRInfantMedium" w:hAnsi="SassoonCRInfantMedium"/>
              </w:rPr>
              <w:t>Summer 1</w:t>
            </w:r>
          </w:p>
        </w:tc>
        <w:tc>
          <w:tcPr>
            <w:tcW w:w="2264" w:type="dxa"/>
            <w:gridSpan w:val="2"/>
          </w:tcPr>
          <w:p w14:paraId="36B13AA5" w14:textId="44E1386D" w:rsidR="008656BF" w:rsidRPr="00097B9A" w:rsidRDefault="008656BF" w:rsidP="00873BF2">
            <w:pPr>
              <w:jc w:val="center"/>
              <w:rPr>
                <w:rFonts w:ascii="SassoonCRInfantMedium" w:hAnsi="SassoonCRInfantMedium"/>
              </w:rPr>
            </w:pPr>
            <w:r w:rsidRPr="00097B9A">
              <w:rPr>
                <w:rFonts w:ascii="SassoonCRInfantMedium" w:hAnsi="SassoonCRInfantMedium"/>
              </w:rPr>
              <w:t>Summer 2</w:t>
            </w:r>
          </w:p>
        </w:tc>
      </w:tr>
      <w:tr w:rsidR="00DF02E8" w:rsidRPr="00097B9A" w14:paraId="6837AC2C" w14:textId="77777777" w:rsidTr="00871D6C">
        <w:trPr>
          <w:trHeight w:val="4339"/>
        </w:trPr>
        <w:tc>
          <w:tcPr>
            <w:tcW w:w="1804" w:type="dxa"/>
            <w:vMerge w:val="restart"/>
            <w:shd w:val="clear" w:color="auto" w:fill="CC00FF"/>
          </w:tcPr>
          <w:p w14:paraId="36571DD4" w14:textId="77777777" w:rsidR="00DF02E8" w:rsidRPr="000661BC" w:rsidRDefault="00DF02E8" w:rsidP="00DF02E8">
            <w:pPr>
              <w:rPr>
                <w:rFonts w:cstheme="minorHAnsi"/>
                <w:b/>
              </w:rPr>
            </w:pPr>
            <w:r w:rsidRPr="000661BC">
              <w:rPr>
                <w:rFonts w:cstheme="minorHAnsi"/>
                <w:b/>
              </w:rPr>
              <w:t>RE</w:t>
            </w:r>
          </w:p>
          <w:p w14:paraId="59F0EED1" w14:textId="472025D5" w:rsidR="00DF02E8" w:rsidRPr="00097B9A" w:rsidRDefault="00DF02E8" w:rsidP="00DF02E8">
            <w:pPr>
              <w:rPr>
                <w:rFonts w:ascii="SassoonCRInfantMedium" w:hAnsi="SassoonCRInfantMedium"/>
              </w:rPr>
            </w:pPr>
            <w:r w:rsidRPr="000661BC">
              <w:rPr>
                <w:rFonts w:cstheme="minorHAnsi"/>
                <w:b/>
                <w:color w:val="FF0000"/>
              </w:rPr>
              <w:t>RE Directory</w:t>
            </w:r>
          </w:p>
        </w:tc>
        <w:tc>
          <w:tcPr>
            <w:tcW w:w="2265" w:type="dxa"/>
            <w:gridSpan w:val="2"/>
          </w:tcPr>
          <w:p w14:paraId="3ADB464A" w14:textId="77777777" w:rsidR="00DF02E8" w:rsidRPr="00DF02E8" w:rsidRDefault="00DF02E8" w:rsidP="00DF02E8">
            <w:pPr>
              <w:jc w:val="center"/>
              <w:rPr>
                <w:rFonts w:cstheme="minorHAnsi"/>
                <w:b/>
                <w:bCs/>
                <w:sz w:val="20"/>
                <w:szCs w:val="20"/>
              </w:rPr>
            </w:pPr>
            <w:r w:rsidRPr="00DF02E8">
              <w:rPr>
                <w:rFonts w:cstheme="minorHAnsi"/>
                <w:b/>
                <w:bCs/>
                <w:sz w:val="20"/>
                <w:szCs w:val="20"/>
              </w:rPr>
              <w:t>Branch 1: Creation and Covenant</w:t>
            </w:r>
          </w:p>
          <w:p w14:paraId="0924653F" w14:textId="3A83EA5F" w:rsidR="00DF02E8" w:rsidRPr="00DF02E8" w:rsidRDefault="00DF02E8" w:rsidP="00DF02E8">
            <w:pPr>
              <w:rPr>
                <w:sz w:val="18"/>
                <w:szCs w:val="18"/>
              </w:rPr>
            </w:pPr>
            <w:r w:rsidRPr="00DF02E8">
              <w:rPr>
                <w:b/>
                <w:bCs/>
                <w:sz w:val="18"/>
                <w:szCs w:val="18"/>
              </w:rPr>
              <w:t>Hear:</w:t>
            </w:r>
            <w:r w:rsidRPr="00DF02E8">
              <w:rPr>
                <w:sz w:val="18"/>
                <w:szCs w:val="18"/>
              </w:rPr>
              <w:t xml:space="preserve"> The story of Noah, focusing on God’s covenant (promise) with Noah and all living beings in the sign of the rainbow </w:t>
            </w:r>
          </w:p>
          <w:p w14:paraId="544CC5A0" w14:textId="77777777" w:rsidR="00DF02E8" w:rsidRPr="00DF02E8" w:rsidRDefault="00DF02E8" w:rsidP="00DF02E8">
            <w:pPr>
              <w:rPr>
                <w:sz w:val="18"/>
                <w:szCs w:val="18"/>
              </w:rPr>
            </w:pPr>
            <w:r w:rsidRPr="00DF02E8">
              <w:rPr>
                <w:sz w:val="18"/>
                <w:szCs w:val="18"/>
              </w:rPr>
              <w:t>(Gen 9:7-17).145</w:t>
            </w:r>
          </w:p>
          <w:p w14:paraId="20467D9E" w14:textId="77777777" w:rsidR="00DF02E8" w:rsidRPr="00DF02E8" w:rsidRDefault="00DF02E8" w:rsidP="00DF02E8">
            <w:pPr>
              <w:rPr>
                <w:sz w:val="18"/>
                <w:szCs w:val="18"/>
              </w:rPr>
            </w:pPr>
            <w:r w:rsidRPr="00DF02E8">
              <w:rPr>
                <w:sz w:val="18"/>
                <w:szCs w:val="18"/>
              </w:rPr>
              <w:t xml:space="preserve">LS 71 ‘Through Noah, who remained innocent and just, God decided to open a path of salvation. In this way he gave humanity the chance of a new beginning. All it takes is one good person to restore hope!’ </w:t>
            </w:r>
          </w:p>
          <w:p w14:paraId="0B06AD4F" w14:textId="4B4DDEDB" w:rsidR="00DF02E8" w:rsidRPr="00DF02E8" w:rsidRDefault="00DF02E8" w:rsidP="00DF02E8">
            <w:pPr>
              <w:rPr>
                <w:rFonts w:ascii="SassoonCRInfantMedium" w:hAnsi="SassoonCRInfantMedium"/>
                <w:sz w:val="20"/>
                <w:szCs w:val="20"/>
              </w:rPr>
            </w:pPr>
            <w:r w:rsidRPr="00DF02E8">
              <w:rPr>
                <w:sz w:val="18"/>
                <w:szCs w:val="18"/>
              </w:rPr>
              <w:t>Psalm 139 146 in praise of God’s Creation of each of us and his love for us.</w:t>
            </w:r>
          </w:p>
        </w:tc>
        <w:tc>
          <w:tcPr>
            <w:tcW w:w="2264" w:type="dxa"/>
            <w:gridSpan w:val="3"/>
          </w:tcPr>
          <w:p w14:paraId="76A061A2" w14:textId="77777777" w:rsidR="00DF02E8" w:rsidRDefault="00DF02E8" w:rsidP="00DF02E8">
            <w:pPr>
              <w:jc w:val="center"/>
              <w:rPr>
                <w:rFonts w:cstheme="minorHAnsi"/>
                <w:b/>
                <w:bCs/>
                <w:sz w:val="20"/>
                <w:szCs w:val="20"/>
              </w:rPr>
            </w:pPr>
            <w:r w:rsidRPr="000661BC">
              <w:rPr>
                <w:rFonts w:cstheme="minorHAnsi"/>
                <w:b/>
                <w:bCs/>
                <w:sz w:val="20"/>
                <w:szCs w:val="20"/>
              </w:rPr>
              <w:t>Branch 2: Prophecy and Promise</w:t>
            </w:r>
          </w:p>
          <w:p w14:paraId="7E983618" w14:textId="77777777" w:rsidR="00DF02E8" w:rsidRPr="00DF02E8" w:rsidRDefault="00DF02E8" w:rsidP="00DF02E8">
            <w:pPr>
              <w:rPr>
                <w:sz w:val="18"/>
                <w:szCs w:val="18"/>
              </w:rPr>
            </w:pPr>
            <w:r w:rsidRPr="00DF02E8">
              <w:rPr>
                <w:b/>
                <w:bCs/>
                <w:sz w:val="18"/>
                <w:szCs w:val="18"/>
              </w:rPr>
              <w:t xml:space="preserve">Hear: </w:t>
            </w:r>
            <w:r w:rsidRPr="00DF02E8">
              <w:rPr>
                <w:sz w:val="18"/>
                <w:szCs w:val="18"/>
              </w:rPr>
              <w:t xml:space="preserve">The Annunciation of John the Baptist </w:t>
            </w:r>
          </w:p>
          <w:p w14:paraId="30603353" w14:textId="77777777" w:rsidR="00DF02E8" w:rsidRPr="00DF02E8" w:rsidRDefault="00DF02E8" w:rsidP="00DF02E8">
            <w:pPr>
              <w:rPr>
                <w:sz w:val="18"/>
                <w:szCs w:val="18"/>
              </w:rPr>
            </w:pPr>
            <w:r w:rsidRPr="00DF02E8">
              <w:rPr>
                <w:sz w:val="18"/>
                <w:szCs w:val="18"/>
              </w:rPr>
              <w:t>(Lk 1:5-20)</w:t>
            </w:r>
          </w:p>
          <w:p w14:paraId="759DD3B0" w14:textId="77777777" w:rsidR="00DF02E8" w:rsidRPr="00DF02E8" w:rsidRDefault="00DF02E8" w:rsidP="00DF02E8">
            <w:pPr>
              <w:rPr>
                <w:sz w:val="18"/>
                <w:szCs w:val="18"/>
              </w:rPr>
            </w:pPr>
            <w:r w:rsidRPr="00DF02E8">
              <w:rPr>
                <w:sz w:val="18"/>
                <w:szCs w:val="18"/>
              </w:rPr>
              <w:t xml:space="preserve">The Annunciation of Jesus </w:t>
            </w:r>
          </w:p>
          <w:p w14:paraId="42CEED4A" w14:textId="77777777" w:rsidR="00DF02E8" w:rsidRPr="00DF02E8" w:rsidRDefault="00DF02E8" w:rsidP="00DF02E8">
            <w:pPr>
              <w:rPr>
                <w:sz w:val="18"/>
                <w:szCs w:val="18"/>
              </w:rPr>
            </w:pPr>
            <w:r w:rsidRPr="00DF02E8">
              <w:rPr>
                <w:sz w:val="18"/>
                <w:szCs w:val="18"/>
              </w:rPr>
              <w:t>(Lk 1:26-38)</w:t>
            </w:r>
          </w:p>
          <w:p w14:paraId="17720E85" w14:textId="77777777" w:rsidR="00DF02E8" w:rsidRPr="00DF02E8" w:rsidRDefault="00DF02E8" w:rsidP="00DF02E8">
            <w:pPr>
              <w:rPr>
                <w:sz w:val="18"/>
                <w:szCs w:val="18"/>
              </w:rPr>
            </w:pPr>
            <w:r w:rsidRPr="00DF02E8">
              <w:rPr>
                <w:sz w:val="18"/>
                <w:szCs w:val="18"/>
              </w:rPr>
              <w:t>The Visitation</w:t>
            </w:r>
          </w:p>
          <w:p w14:paraId="0DA3C79B" w14:textId="77777777" w:rsidR="00DF02E8" w:rsidRPr="00DF02E8" w:rsidRDefault="00DF02E8" w:rsidP="00DF02E8">
            <w:pPr>
              <w:rPr>
                <w:sz w:val="18"/>
                <w:szCs w:val="18"/>
              </w:rPr>
            </w:pPr>
            <w:r w:rsidRPr="00DF02E8">
              <w:rPr>
                <w:sz w:val="18"/>
                <w:szCs w:val="18"/>
              </w:rPr>
              <w:t>(Lk 1:39-50, 53)</w:t>
            </w:r>
          </w:p>
          <w:p w14:paraId="5F2D3D21" w14:textId="77777777" w:rsidR="00DF02E8" w:rsidRPr="00DF02E8" w:rsidRDefault="00DF02E8" w:rsidP="00DF02E8">
            <w:pPr>
              <w:rPr>
                <w:sz w:val="18"/>
                <w:szCs w:val="18"/>
              </w:rPr>
            </w:pPr>
            <w:r w:rsidRPr="00DF02E8">
              <w:rPr>
                <w:sz w:val="18"/>
                <w:szCs w:val="18"/>
              </w:rPr>
              <w:t>The birth of John the Baptist</w:t>
            </w:r>
          </w:p>
          <w:p w14:paraId="658F0130" w14:textId="77777777" w:rsidR="00DF02E8" w:rsidRPr="00DF02E8" w:rsidRDefault="00DF02E8" w:rsidP="00DF02E8">
            <w:pPr>
              <w:rPr>
                <w:sz w:val="18"/>
                <w:szCs w:val="18"/>
              </w:rPr>
            </w:pPr>
            <w:r w:rsidRPr="00DF02E8">
              <w:rPr>
                <w:sz w:val="18"/>
                <w:szCs w:val="18"/>
              </w:rPr>
              <w:t xml:space="preserve">(Lk 1:57-58) </w:t>
            </w:r>
          </w:p>
          <w:p w14:paraId="3A2D8559" w14:textId="77777777" w:rsidR="00DF02E8" w:rsidRPr="00DF02E8" w:rsidRDefault="00DF02E8" w:rsidP="00DF02E8">
            <w:pPr>
              <w:rPr>
                <w:sz w:val="18"/>
                <w:szCs w:val="18"/>
              </w:rPr>
            </w:pPr>
            <w:r w:rsidRPr="00DF02E8">
              <w:rPr>
                <w:sz w:val="18"/>
                <w:szCs w:val="18"/>
              </w:rPr>
              <w:t xml:space="preserve">Zechariah’s voice is restored (The circumcision of John the Baptist) </w:t>
            </w:r>
          </w:p>
          <w:p w14:paraId="7F618B48" w14:textId="77777777" w:rsidR="00DF02E8" w:rsidRPr="00DF02E8" w:rsidRDefault="00DF02E8" w:rsidP="00DF02E8">
            <w:pPr>
              <w:rPr>
                <w:sz w:val="18"/>
                <w:szCs w:val="18"/>
              </w:rPr>
            </w:pPr>
            <w:r w:rsidRPr="00DF02E8">
              <w:rPr>
                <w:sz w:val="18"/>
                <w:szCs w:val="18"/>
              </w:rPr>
              <w:t>(Lk 1:59-66, 67,76)</w:t>
            </w:r>
          </w:p>
          <w:p w14:paraId="5C295532" w14:textId="77777777" w:rsidR="00DF02E8" w:rsidRPr="00DF02E8" w:rsidRDefault="00DF02E8" w:rsidP="00DF02E8">
            <w:pPr>
              <w:rPr>
                <w:sz w:val="18"/>
                <w:szCs w:val="18"/>
              </w:rPr>
            </w:pPr>
            <w:r w:rsidRPr="00DF02E8">
              <w:rPr>
                <w:sz w:val="18"/>
                <w:szCs w:val="18"/>
              </w:rPr>
              <w:t xml:space="preserve">The Birth of Jesus </w:t>
            </w:r>
          </w:p>
          <w:p w14:paraId="38B64BBC" w14:textId="77777777" w:rsidR="00DF02E8" w:rsidRPr="00DF02E8" w:rsidRDefault="00DF02E8" w:rsidP="00DF02E8">
            <w:pPr>
              <w:rPr>
                <w:sz w:val="18"/>
                <w:szCs w:val="18"/>
              </w:rPr>
            </w:pPr>
            <w:r w:rsidRPr="00DF02E8">
              <w:rPr>
                <w:sz w:val="18"/>
                <w:szCs w:val="18"/>
              </w:rPr>
              <w:t>(Lk 2:1-8)</w:t>
            </w:r>
          </w:p>
          <w:p w14:paraId="44844CB4" w14:textId="77777777" w:rsidR="00DF02E8" w:rsidRPr="00DF02E8" w:rsidRDefault="00DF02E8" w:rsidP="00DF02E8">
            <w:pPr>
              <w:rPr>
                <w:sz w:val="18"/>
                <w:szCs w:val="18"/>
              </w:rPr>
            </w:pPr>
            <w:r w:rsidRPr="00DF02E8">
              <w:rPr>
                <w:sz w:val="18"/>
                <w:szCs w:val="18"/>
              </w:rPr>
              <w:t>For Advent:</w:t>
            </w:r>
          </w:p>
          <w:p w14:paraId="1A3359F6" w14:textId="227F7454" w:rsidR="00DF02E8" w:rsidRPr="00097B9A" w:rsidRDefault="00DF02E8" w:rsidP="00DF02E8">
            <w:pPr>
              <w:rPr>
                <w:rFonts w:ascii="SassoonCRInfantMedium" w:hAnsi="SassoonCRInfantMedium"/>
              </w:rPr>
            </w:pPr>
            <w:r w:rsidRPr="00DF02E8">
              <w:rPr>
                <w:sz w:val="18"/>
                <w:szCs w:val="18"/>
              </w:rPr>
              <w:t>Is 7:14, 9:1-2, 5-7 (Extracts from the book of Immanuel)</w:t>
            </w:r>
          </w:p>
        </w:tc>
        <w:tc>
          <w:tcPr>
            <w:tcW w:w="2265" w:type="dxa"/>
            <w:gridSpan w:val="3"/>
          </w:tcPr>
          <w:p w14:paraId="155BB552" w14:textId="77777777" w:rsidR="00DF02E8" w:rsidRDefault="00DF02E8" w:rsidP="00DF02E8">
            <w:pPr>
              <w:jc w:val="center"/>
              <w:rPr>
                <w:rFonts w:cstheme="minorHAnsi"/>
                <w:b/>
                <w:bCs/>
                <w:sz w:val="20"/>
                <w:szCs w:val="20"/>
              </w:rPr>
            </w:pPr>
            <w:r w:rsidRPr="000661BC">
              <w:rPr>
                <w:rFonts w:cstheme="minorHAnsi"/>
                <w:b/>
                <w:bCs/>
                <w:sz w:val="20"/>
                <w:szCs w:val="20"/>
              </w:rPr>
              <w:t>Branch 3: Galilee to Jerusalem</w:t>
            </w:r>
          </w:p>
          <w:p w14:paraId="54788C6E" w14:textId="77777777" w:rsidR="00DF02E8" w:rsidRPr="00DF02E8" w:rsidRDefault="00DF02E8" w:rsidP="00DF02E8">
            <w:pPr>
              <w:rPr>
                <w:sz w:val="18"/>
                <w:szCs w:val="18"/>
              </w:rPr>
            </w:pPr>
            <w:r w:rsidRPr="00DF02E8">
              <w:rPr>
                <w:b/>
                <w:bCs/>
                <w:sz w:val="18"/>
                <w:szCs w:val="18"/>
              </w:rPr>
              <w:t xml:space="preserve">Hear: </w:t>
            </w:r>
            <w:r w:rsidRPr="00DF02E8">
              <w:rPr>
                <w:sz w:val="18"/>
                <w:szCs w:val="18"/>
              </w:rPr>
              <w:t xml:space="preserve">The preaching of John the Baptist </w:t>
            </w:r>
          </w:p>
          <w:p w14:paraId="2FB043EF" w14:textId="77777777" w:rsidR="00DF02E8" w:rsidRPr="00DF02E8" w:rsidRDefault="00DF02E8" w:rsidP="00DF02E8">
            <w:pPr>
              <w:rPr>
                <w:sz w:val="18"/>
                <w:szCs w:val="18"/>
              </w:rPr>
            </w:pPr>
            <w:r w:rsidRPr="00DF02E8">
              <w:rPr>
                <w:sz w:val="18"/>
                <w:szCs w:val="18"/>
              </w:rPr>
              <w:t xml:space="preserve">(Lk 3:2-6, 10-17) </w:t>
            </w:r>
          </w:p>
          <w:p w14:paraId="182AF7DA" w14:textId="77777777" w:rsidR="00DF02E8" w:rsidRPr="00DF02E8" w:rsidRDefault="00DF02E8" w:rsidP="00DF02E8">
            <w:pPr>
              <w:rPr>
                <w:sz w:val="18"/>
                <w:szCs w:val="18"/>
              </w:rPr>
            </w:pPr>
            <w:r w:rsidRPr="00DF02E8">
              <w:rPr>
                <w:sz w:val="18"/>
                <w:szCs w:val="18"/>
              </w:rPr>
              <w:t xml:space="preserve">Jesus is </w:t>
            </w:r>
            <w:proofErr w:type="spellStart"/>
            <w:r w:rsidRPr="00DF02E8">
              <w:rPr>
                <w:sz w:val="18"/>
                <w:szCs w:val="18"/>
              </w:rPr>
              <w:t>baptised</w:t>
            </w:r>
            <w:proofErr w:type="spellEnd"/>
            <w:r w:rsidRPr="00DF02E8">
              <w:rPr>
                <w:sz w:val="18"/>
                <w:szCs w:val="18"/>
              </w:rPr>
              <w:t xml:space="preserve"> (Lk 3:21-22)</w:t>
            </w:r>
          </w:p>
          <w:p w14:paraId="4373195F" w14:textId="77777777" w:rsidR="00DF02E8" w:rsidRPr="00DF02E8" w:rsidRDefault="00DF02E8" w:rsidP="00DF02E8">
            <w:pPr>
              <w:rPr>
                <w:sz w:val="18"/>
                <w:szCs w:val="18"/>
              </w:rPr>
            </w:pPr>
            <w:r w:rsidRPr="00DF02E8">
              <w:rPr>
                <w:sz w:val="18"/>
                <w:szCs w:val="18"/>
              </w:rPr>
              <w:t xml:space="preserve">The Temptation in the wilderness &amp; Jesus begins to preach </w:t>
            </w:r>
          </w:p>
          <w:p w14:paraId="31A12DAD" w14:textId="77777777" w:rsidR="00DF02E8" w:rsidRPr="00DF02E8" w:rsidRDefault="00DF02E8" w:rsidP="00DF02E8">
            <w:pPr>
              <w:rPr>
                <w:sz w:val="18"/>
                <w:szCs w:val="18"/>
              </w:rPr>
            </w:pPr>
            <w:r w:rsidRPr="00DF02E8">
              <w:rPr>
                <w:sz w:val="18"/>
                <w:szCs w:val="18"/>
              </w:rPr>
              <w:t>(Lk 4: 1-15)</w:t>
            </w:r>
          </w:p>
          <w:p w14:paraId="0F62095D" w14:textId="77777777" w:rsidR="00DF02E8" w:rsidRPr="00DF02E8" w:rsidRDefault="00DF02E8" w:rsidP="00DF02E8">
            <w:pPr>
              <w:rPr>
                <w:sz w:val="18"/>
                <w:szCs w:val="18"/>
              </w:rPr>
            </w:pPr>
            <w:r w:rsidRPr="00DF02E8">
              <w:rPr>
                <w:sz w:val="18"/>
                <w:szCs w:val="18"/>
              </w:rPr>
              <w:t xml:space="preserve">Cure of a paralytic </w:t>
            </w:r>
          </w:p>
          <w:p w14:paraId="3F0DDB26" w14:textId="77777777" w:rsidR="00DF02E8" w:rsidRPr="00DF02E8" w:rsidRDefault="00DF02E8" w:rsidP="00DF02E8">
            <w:pPr>
              <w:rPr>
                <w:sz w:val="18"/>
                <w:szCs w:val="18"/>
              </w:rPr>
            </w:pPr>
            <w:r w:rsidRPr="00DF02E8">
              <w:rPr>
                <w:sz w:val="18"/>
                <w:szCs w:val="18"/>
              </w:rPr>
              <w:t xml:space="preserve">(Lk 5:17-26) </w:t>
            </w:r>
          </w:p>
          <w:p w14:paraId="119D1AA6" w14:textId="77777777" w:rsidR="00DF02E8" w:rsidRPr="00DF02E8" w:rsidRDefault="00DF02E8" w:rsidP="00DF02E8">
            <w:pPr>
              <w:rPr>
                <w:sz w:val="18"/>
                <w:szCs w:val="18"/>
              </w:rPr>
            </w:pPr>
            <w:r w:rsidRPr="00DF02E8">
              <w:rPr>
                <w:sz w:val="18"/>
                <w:szCs w:val="18"/>
              </w:rPr>
              <w:t xml:space="preserve">The choice of the twelve </w:t>
            </w:r>
          </w:p>
          <w:p w14:paraId="5313FD9D" w14:textId="77777777" w:rsidR="00DF02E8" w:rsidRPr="00DF02E8" w:rsidRDefault="00DF02E8" w:rsidP="00DF02E8">
            <w:pPr>
              <w:rPr>
                <w:sz w:val="18"/>
                <w:szCs w:val="18"/>
              </w:rPr>
            </w:pPr>
            <w:r w:rsidRPr="00DF02E8">
              <w:rPr>
                <w:sz w:val="18"/>
                <w:szCs w:val="18"/>
              </w:rPr>
              <w:t>(Lk 6:12-16)</w:t>
            </w:r>
          </w:p>
          <w:p w14:paraId="40F5496D" w14:textId="77777777" w:rsidR="00DF02E8" w:rsidRPr="00DF02E8" w:rsidRDefault="00DF02E8" w:rsidP="00DF02E8">
            <w:pPr>
              <w:rPr>
                <w:sz w:val="18"/>
                <w:szCs w:val="18"/>
              </w:rPr>
            </w:pPr>
            <w:r w:rsidRPr="00DF02E8">
              <w:rPr>
                <w:sz w:val="18"/>
                <w:szCs w:val="18"/>
              </w:rPr>
              <w:t>The calming of the storm</w:t>
            </w:r>
          </w:p>
          <w:p w14:paraId="1D0EA8D3" w14:textId="77777777" w:rsidR="00DF02E8" w:rsidRPr="00DF02E8" w:rsidRDefault="00DF02E8" w:rsidP="00DF02E8">
            <w:pPr>
              <w:rPr>
                <w:sz w:val="18"/>
                <w:szCs w:val="18"/>
              </w:rPr>
            </w:pPr>
            <w:r w:rsidRPr="00DF02E8">
              <w:rPr>
                <w:sz w:val="18"/>
                <w:szCs w:val="18"/>
              </w:rPr>
              <w:t>(Lk 8:22-25)</w:t>
            </w:r>
          </w:p>
          <w:p w14:paraId="566F7267" w14:textId="77777777" w:rsidR="00DF02E8" w:rsidRPr="00DF02E8" w:rsidRDefault="00DF02E8" w:rsidP="00DF02E8">
            <w:pPr>
              <w:rPr>
                <w:sz w:val="18"/>
                <w:szCs w:val="18"/>
              </w:rPr>
            </w:pPr>
            <w:r w:rsidRPr="00DF02E8">
              <w:rPr>
                <w:sz w:val="18"/>
                <w:szCs w:val="18"/>
              </w:rPr>
              <w:t xml:space="preserve">Parable of the lost sheep </w:t>
            </w:r>
          </w:p>
          <w:p w14:paraId="0C84CBC3" w14:textId="77777777" w:rsidR="00DF02E8" w:rsidRPr="00DF02E8" w:rsidRDefault="00DF02E8" w:rsidP="00DF02E8">
            <w:pPr>
              <w:rPr>
                <w:sz w:val="18"/>
                <w:szCs w:val="18"/>
              </w:rPr>
            </w:pPr>
            <w:r w:rsidRPr="00DF02E8">
              <w:rPr>
                <w:sz w:val="18"/>
                <w:szCs w:val="18"/>
              </w:rPr>
              <w:t xml:space="preserve">(Lk 15:4-7) </w:t>
            </w:r>
          </w:p>
          <w:p w14:paraId="5D89B25B" w14:textId="77777777" w:rsidR="00DF02E8" w:rsidRPr="00DF02E8" w:rsidRDefault="00DF02E8" w:rsidP="00DF02E8">
            <w:pPr>
              <w:rPr>
                <w:sz w:val="18"/>
                <w:szCs w:val="18"/>
              </w:rPr>
            </w:pPr>
            <w:r w:rsidRPr="00DF02E8">
              <w:rPr>
                <w:sz w:val="18"/>
                <w:szCs w:val="18"/>
              </w:rPr>
              <w:t>For the Epiphany:</w:t>
            </w:r>
          </w:p>
          <w:p w14:paraId="1EB45B12" w14:textId="77777777" w:rsidR="00DF02E8" w:rsidRDefault="00DF02E8" w:rsidP="00DF02E8">
            <w:pPr>
              <w:rPr>
                <w:sz w:val="18"/>
                <w:szCs w:val="18"/>
              </w:rPr>
            </w:pPr>
            <w:r w:rsidRPr="00DF02E8">
              <w:rPr>
                <w:sz w:val="18"/>
                <w:szCs w:val="18"/>
              </w:rPr>
              <w:t>Matt 2:1-12: The visit of the Magi</w:t>
            </w:r>
          </w:p>
          <w:p w14:paraId="3F0EF6ED" w14:textId="432933C8" w:rsidR="00DF02E8" w:rsidRPr="00097B9A" w:rsidRDefault="00DF02E8" w:rsidP="00DF02E8">
            <w:pPr>
              <w:rPr>
                <w:rFonts w:ascii="SassoonCRInfantMedium" w:hAnsi="SassoonCRInfantMedium"/>
              </w:rPr>
            </w:pPr>
          </w:p>
        </w:tc>
        <w:tc>
          <w:tcPr>
            <w:tcW w:w="2263" w:type="dxa"/>
            <w:gridSpan w:val="3"/>
          </w:tcPr>
          <w:p w14:paraId="6681B5B6" w14:textId="77777777" w:rsidR="00DF02E8" w:rsidRDefault="00DF02E8" w:rsidP="00DF02E8">
            <w:pPr>
              <w:jc w:val="center"/>
              <w:rPr>
                <w:rFonts w:cstheme="minorHAnsi"/>
                <w:b/>
                <w:bCs/>
                <w:sz w:val="20"/>
                <w:szCs w:val="20"/>
              </w:rPr>
            </w:pPr>
            <w:r w:rsidRPr="000661BC">
              <w:rPr>
                <w:rFonts w:cstheme="minorHAnsi"/>
                <w:b/>
                <w:bCs/>
                <w:sz w:val="20"/>
                <w:szCs w:val="20"/>
              </w:rPr>
              <w:t>Branch 4: Desert to Garden</w:t>
            </w:r>
          </w:p>
          <w:p w14:paraId="531D4B44" w14:textId="77777777" w:rsidR="00DF02E8" w:rsidRPr="00DF02E8" w:rsidRDefault="00DF02E8" w:rsidP="00DF02E8">
            <w:pPr>
              <w:rPr>
                <w:sz w:val="18"/>
                <w:szCs w:val="18"/>
              </w:rPr>
            </w:pPr>
            <w:r w:rsidRPr="00DF02E8">
              <w:rPr>
                <w:b/>
                <w:bCs/>
                <w:sz w:val="18"/>
                <w:szCs w:val="18"/>
              </w:rPr>
              <w:t xml:space="preserve">Hear: </w:t>
            </w:r>
            <w:r w:rsidRPr="00DF02E8">
              <w:rPr>
                <w:sz w:val="18"/>
                <w:szCs w:val="18"/>
              </w:rPr>
              <w:t xml:space="preserve">Jesus enters Jerusalem (Lk 19:28-38*) </w:t>
            </w:r>
          </w:p>
          <w:p w14:paraId="25DD52E9" w14:textId="77777777" w:rsidR="00DF02E8" w:rsidRPr="00DF02E8" w:rsidRDefault="00DF02E8" w:rsidP="00DF02E8">
            <w:pPr>
              <w:rPr>
                <w:sz w:val="18"/>
                <w:szCs w:val="18"/>
              </w:rPr>
            </w:pPr>
            <w:r w:rsidRPr="00DF02E8">
              <w:rPr>
                <w:sz w:val="18"/>
                <w:szCs w:val="18"/>
              </w:rPr>
              <w:t xml:space="preserve">The last supper </w:t>
            </w:r>
          </w:p>
          <w:p w14:paraId="36C27B01" w14:textId="77777777" w:rsidR="00DF02E8" w:rsidRPr="00DF02E8" w:rsidRDefault="00DF02E8" w:rsidP="00DF02E8">
            <w:pPr>
              <w:rPr>
                <w:sz w:val="18"/>
                <w:szCs w:val="18"/>
              </w:rPr>
            </w:pPr>
            <w:r w:rsidRPr="00DF02E8">
              <w:rPr>
                <w:sz w:val="18"/>
                <w:szCs w:val="18"/>
              </w:rPr>
              <w:t>(Lk 22:7-23*, 28-34)</w:t>
            </w:r>
          </w:p>
          <w:p w14:paraId="5DF59E58" w14:textId="77777777" w:rsidR="00DF02E8" w:rsidRPr="00DF02E8" w:rsidRDefault="00DF02E8" w:rsidP="00DF02E8">
            <w:pPr>
              <w:rPr>
                <w:sz w:val="18"/>
                <w:szCs w:val="18"/>
              </w:rPr>
            </w:pPr>
            <w:r w:rsidRPr="00DF02E8">
              <w:rPr>
                <w:sz w:val="18"/>
                <w:szCs w:val="18"/>
              </w:rPr>
              <w:t xml:space="preserve">The Crucifixion and death of Jesus </w:t>
            </w:r>
          </w:p>
          <w:p w14:paraId="32C86CA9" w14:textId="77777777" w:rsidR="00DF02E8" w:rsidRPr="00DF02E8" w:rsidRDefault="00DF02E8" w:rsidP="00DF02E8">
            <w:pPr>
              <w:rPr>
                <w:sz w:val="18"/>
                <w:szCs w:val="18"/>
              </w:rPr>
            </w:pPr>
            <w:r w:rsidRPr="00DF02E8">
              <w:rPr>
                <w:sz w:val="18"/>
                <w:szCs w:val="18"/>
              </w:rPr>
              <w:t xml:space="preserve">(Lk 23:33-46*) </w:t>
            </w:r>
          </w:p>
          <w:p w14:paraId="4DFD6F4D" w14:textId="77777777" w:rsidR="00DF02E8" w:rsidRPr="00DF02E8" w:rsidRDefault="00DF02E8" w:rsidP="00DF02E8">
            <w:pPr>
              <w:rPr>
                <w:sz w:val="18"/>
                <w:szCs w:val="18"/>
              </w:rPr>
            </w:pPr>
            <w:r w:rsidRPr="00DF02E8">
              <w:rPr>
                <w:sz w:val="18"/>
                <w:szCs w:val="18"/>
              </w:rPr>
              <w:t xml:space="preserve">The angel’s message </w:t>
            </w:r>
          </w:p>
          <w:p w14:paraId="0EA3C9FF" w14:textId="77777777" w:rsidR="00DF02E8" w:rsidRPr="00DF02E8" w:rsidRDefault="00DF02E8" w:rsidP="00DF02E8">
            <w:pPr>
              <w:rPr>
                <w:sz w:val="18"/>
                <w:szCs w:val="18"/>
              </w:rPr>
            </w:pPr>
            <w:r w:rsidRPr="00DF02E8">
              <w:rPr>
                <w:sz w:val="18"/>
                <w:szCs w:val="18"/>
              </w:rPr>
              <w:t xml:space="preserve">(Lk 24:1-8*) </w:t>
            </w:r>
          </w:p>
          <w:p w14:paraId="3C88FA21" w14:textId="77777777" w:rsidR="00DF02E8" w:rsidRPr="00DF02E8" w:rsidRDefault="00DF02E8" w:rsidP="00DF02E8">
            <w:pPr>
              <w:rPr>
                <w:sz w:val="18"/>
                <w:szCs w:val="18"/>
              </w:rPr>
            </w:pPr>
            <w:r w:rsidRPr="00DF02E8">
              <w:rPr>
                <w:sz w:val="18"/>
                <w:szCs w:val="18"/>
              </w:rPr>
              <w:t xml:space="preserve">Peter at the tomb </w:t>
            </w:r>
          </w:p>
          <w:p w14:paraId="6DF08A32" w14:textId="77777777" w:rsidR="00DF02E8" w:rsidRPr="00DF02E8" w:rsidRDefault="00DF02E8" w:rsidP="00DF02E8">
            <w:pPr>
              <w:rPr>
                <w:sz w:val="18"/>
                <w:szCs w:val="18"/>
              </w:rPr>
            </w:pPr>
            <w:r w:rsidRPr="00DF02E8">
              <w:rPr>
                <w:sz w:val="18"/>
                <w:szCs w:val="18"/>
              </w:rPr>
              <w:t>(Lk 24:9-12)</w:t>
            </w:r>
          </w:p>
          <w:p w14:paraId="3C23C3A8" w14:textId="3FF28192" w:rsidR="00DF02E8" w:rsidRPr="00097B9A" w:rsidRDefault="00DF02E8" w:rsidP="00DF02E8">
            <w:pPr>
              <w:rPr>
                <w:rFonts w:ascii="SassoonCRInfantMedium" w:hAnsi="SassoonCRInfantMedium"/>
              </w:rPr>
            </w:pPr>
            <w:r w:rsidRPr="00DF02E8">
              <w:rPr>
                <w:sz w:val="18"/>
                <w:szCs w:val="18"/>
              </w:rPr>
              <w:t xml:space="preserve"> *Texts studied in Year One</w:t>
            </w:r>
          </w:p>
        </w:tc>
        <w:tc>
          <w:tcPr>
            <w:tcW w:w="2265" w:type="dxa"/>
            <w:gridSpan w:val="3"/>
          </w:tcPr>
          <w:p w14:paraId="18D6E7D2" w14:textId="77777777" w:rsidR="00DF02E8" w:rsidRDefault="00DF02E8" w:rsidP="00DF02E8">
            <w:pPr>
              <w:jc w:val="center"/>
              <w:rPr>
                <w:rFonts w:cstheme="minorHAnsi"/>
                <w:b/>
                <w:bCs/>
                <w:sz w:val="20"/>
                <w:szCs w:val="20"/>
              </w:rPr>
            </w:pPr>
            <w:r w:rsidRPr="000661BC">
              <w:rPr>
                <w:rFonts w:cstheme="minorHAnsi"/>
                <w:b/>
                <w:bCs/>
                <w:sz w:val="20"/>
                <w:szCs w:val="20"/>
              </w:rPr>
              <w:t>Branch 5: To the Ends of the Earth</w:t>
            </w:r>
          </w:p>
          <w:p w14:paraId="7D772B2D" w14:textId="7821A1D2" w:rsidR="00DF02E8" w:rsidRPr="00DF02E8" w:rsidRDefault="00DF02E8" w:rsidP="00DF02E8">
            <w:pPr>
              <w:rPr>
                <w:sz w:val="18"/>
                <w:szCs w:val="18"/>
              </w:rPr>
            </w:pPr>
            <w:r w:rsidRPr="00DF02E8">
              <w:rPr>
                <w:b/>
                <w:bCs/>
                <w:sz w:val="18"/>
                <w:szCs w:val="18"/>
              </w:rPr>
              <w:t xml:space="preserve">Hear: </w:t>
            </w:r>
            <w:r w:rsidRPr="00DF02E8">
              <w:rPr>
                <w:sz w:val="18"/>
                <w:szCs w:val="18"/>
              </w:rPr>
              <w:t>Jesus appears to the apostles and the Ascension</w:t>
            </w:r>
          </w:p>
          <w:p w14:paraId="5FC065DE" w14:textId="3D49F21F" w:rsidR="00DF02E8" w:rsidRPr="00DF02E8" w:rsidRDefault="00DF02E8" w:rsidP="00DF02E8">
            <w:pPr>
              <w:rPr>
                <w:sz w:val="18"/>
                <w:szCs w:val="18"/>
              </w:rPr>
            </w:pPr>
            <w:r w:rsidRPr="00DF02E8">
              <w:rPr>
                <w:sz w:val="18"/>
                <w:szCs w:val="18"/>
              </w:rPr>
              <w:t>(Lk 24:36-53)</w:t>
            </w:r>
          </w:p>
          <w:p w14:paraId="7310CDB0" w14:textId="58DA5A6A" w:rsidR="00DF02E8" w:rsidRPr="00DF02E8" w:rsidRDefault="00DF02E8" w:rsidP="00DF02E8">
            <w:pPr>
              <w:rPr>
                <w:sz w:val="18"/>
                <w:szCs w:val="18"/>
              </w:rPr>
            </w:pPr>
            <w:r w:rsidRPr="00DF02E8">
              <w:rPr>
                <w:sz w:val="18"/>
                <w:szCs w:val="18"/>
              </w:rPr>
              <w:t>Pentecost and Peter talks to the crowd</w:t>
            </w:r>
          </w:p>
          <w:p w14:paraId="66AFC32F" w14:textId="4BCB7577" w:rsidR="00DF02E8" w:rsidRPr="00DF02E8" w:rsidRDefault="00DF02E8" w:rsidP="00DF02E8">
            <w:pPr>
              <w:rPr>
                <w:sz w:val="18"/>
                <w:szCs w:val="18"/>
              </w:rPr>
            </w:pPr>
            <w:r w:rsidRPr="00DF02E8">
              <w:rPr>
                <w:sz w:val="18"/>
                <w:szCs w:val="18"/>
              </w:rPr>
              <w:t>(Acts 2:1-9, 12-13) Conversion of Saul</w:t>
            </w:r>
          </w:p>
          <w:p w14:paraId="7FDFD1CA" w14:textId="576631B8" w:rsidR="00DF02E8" w:rsidRPr="00DF02E8" w:rsidRDefault="00DF02E8" w:rsidP="00DF02E8">
            <w:pPr>
              <w:rPr>
                <w:sz w:val="18"/>
                <w:szCs w:val="18"/>
              </w:rPr>
            </w:pPr>
            <w:r w:rsidRPr="00DF02E8">
              <w:rPr>
                <w:sz w:val="18"/>
                <w:szCs w:val="18"/>
              </w:rPr>
              <w:t>(Acts 9:1-19)</w:t>
            </w:r>
          </w:p>
          <w:p w14:paraId="4315CA8A" w14:textId="48802BEB" w:rsidR="00DF02E8" w:rsidRPr="00097B9A" w:rsidRDefault="00DF02E8" w:rsidP="00DF02E8">
            <w:pPr>
              <w:rPr>
                <w:rFonts w:ascii="SassoonCRInfantMedium" w:hAnsi="SassoonCRInfantMedium"/>
              </w:rPr>
            </w:pPr>
            <w:r w:rsidRPr="00DF02E8">
              <w:rPr>
                <w:sz w:val="18"/>
                <w:szCs w:val="18"/>
              </w:rPr>
              <w:t>Fruits of the Holy Spirit (Gal 5:22-23)</w:t>
            </w:r>
          </w:p>
        </w:tc>
        <w:tc>
          <w:tcPr>
            <w:tcW w:w="2264" w:type="dxa"/>
            <w:gridSpan w:val="2"/>
          </w:tcPr>
          <w:p w14:paraId="1BFC439F" w14:textId="77777777" w:rsidR="00DF02E8" w:rsidRDefault="00DF02E8" w:rsidP="00DF02E8">
            <w:pPr>
              <w:jc w:val="center"/>
              <w:rPr>
                <w:rFonts w:cstheme="minorHAnsi"/>
                <w:b/>
                <w:bCs/>
                <w:sz w:val="20"/>
                <w:szCs w:val="20"/>
              </w:rPr>
            </w:pPr>
            <w:r w:rsidRPr="000661BC">
              <w:rPr>
                <w:rFonts w:cstheme="minorHAnsi"/>
                <w:b/>
                <w:bCs/>
                <w:sz w:val="20"/>
                <w:szCs w:val="20"/>
              </w:rPr>
              <w:t>Branch 6: Dialogue and Encounter</w:t>
            </w:r>
          </w:p>
          <w:p w14:paraId="55A4E2D2" w14:textId="77777777" w:rsidR="00DF02E8" w:rsidRPr="00DF02E8" w:rsidRDefault="00DF02E8" w:rsidP="00DF02E8">
            <w:pPr>
              <w:widowControl w:val="0"/>
              <w:autoSpaceDE w:val="0"/>
              <w:autoSpaceDN w:val="0"/>
              <w:adjustRightInd w:val="0"/>
              <w:spacing w:line="264" w:lineRule="exact"/>
              <w:ind w:right="54"/>
              <w:rPr>
                <w:rFonts w:cstheme="minorHAnsi"/>
                <w:b/>
                <w:sz w:val="18"/>
                <w:szCs w:val="18"/>
              </w:rPr>
            </w:pPr>
            <w:r w:rsidRPr="00DF02E8">
              <w:rPr>
                <w:b/>
                <w:bCs/>
                <w:sz w:val="18"/>
                <w:szCs w:val="18"/>
              </w:rPr>
              <w:t xml:space="preserve">Hear: </w:t>
            </w:r>
            <w:r w:rsidRPr="00DF02E8">
              <w:rPr>
                <w:rFonts w:cstheme="minorHAnsi"/>
                <w:b/>
                <w:sz w:val="18"/>
                <w:szCs w:val="18"/>
              </w:rPr>
              <w:t>DIALOGUE</w:t>
            </w:r>
          </w:p>
          <w:p w14:paraId="319E84B5" w14:textId="77777777" w:rsidR="00DF02E8" w:rsidRPr="00DF02E8" w:rsidRDefault="00DF02E8" w:rsidP="00DF02E8">
            <w:pPr>
              <w:widowControl w:val="0"/>
              <w:autoSpaceDE w:val="0"/>
              <w:autoSpaceDN w:val="0"/>
              <w:adjustRightInd w:val="0"/>
              <w:spacing w:line="264" w:lineRule="exact"/>
              <w:ind w:right="54"/>
              <w:rPr>
                <w:sz w:val="18"/>
                <w:szCs w:val="18"/>
              </w:rPr>
            </w:pPr>
            <w:r w:rsidRPr="00DF02E8">
              <w:rPr>
                <w:sz w:val="18"/>
                <w:szCs w:val="18"/>
              </w:rPr>
              <w:t xml:space="preserve">The parable of the Good Samaritan </w:t>
            </w:r>
          </w:p>
          <w:p w14:paraId="2955D53E" w14:textId="77777777" w:rsidR="00DF02E8" w:rsidRPr="00DF02E8" w:rsidRDefault="00DF02E8" w:rsidP="00DF02E8">
            <w:pPr>
              <w:widowControl w:val="0"/>
              <w:autoSpaceDE w:val="0"/>
              <w:autoSpaceDN w:val="0"/>
              <w:adjustRightInd w:val="0"/>
              <w:spacing w:line="264" w:lineRule="exact"/>
              <w:ind w:right="54"/>
              <w:rPr>
                <w:sz w:val="18"/>
                <w:szCs w:val="18"/>
              </w:rPr>
            </w:pPr>
            <w:r w:rsidRPr="00DF02E8">
              <w:rPr>
                <w:sz w:val="18"/>
                <w:szCs w:val="18"/>
              </w:rPr>
              <w:t xml:space="preserve">(Lk 10:25-37) </w:t>
            </w:r>
          </w:p>
          <w:p w14:paraId="5CE27BEC" w14:textId="77777777" w:rsidR="00DF02E8" w:rsidRPr="00DF02E8" w:rsidRDefault="00DF02E8" w:rsidP="00DF02E8">
            <w:pPr>
              <w:widowControl w:val="0"/>
              <w:autoSpaceDE w:val="0"/>
              <w:autoSpaceDN w:val="0"/>
              <w:adjustRightInd w:val="0"/>
              <w:spacing w:line="264" w:lineRule="exact"/>
              <w:ind w:right="54"/>
              <w:rPr>
                <w:sz w:val="18"/>
                <w:szCs w:val="18"/>
              </w:rPr>
            </w:pPr>
          </w:p>
          <w:p w14:paraId="77B8E2C0" w14:textId="77777777" w:rsidR="00DF02E8" w:rsidRPr="00DF02E8" w:rsidRDefault="00DF02E8" w:rsidP="00DF02E8">
            <w:pPr>
              <w:widowControl w:val="0"/>
              <w:autoSpaceDE w:val="0"/>
              <w:autoSpaceDN w:val="0"/>
              <w:adjustRightInd w:val="0"/>
              <w:spacing w:line="264" w:lineRule="exact"/>
              <w:ind w:right="54"/>
              <w:rPr>
                <w:sz w:val="18"/>
                <w:szCs w:val="18"/>
              </w:rPr>
            </w:pPr>
            <w:r w:rsidRPr="00DF02E8">
              <w:rPr>
                <w:sz w:val="18"/>
                <w:szCs w:val="18"/>
              </w:rPr>
              <w:t xml:space="preserve">Christians should collaborate in service of humanity. </w:t>
            </w:r>
          </w:p>
          <w:p w14:paraId="0ADFCDAC" w14:textId="77777777" w:rsidR="00DF02E8" w:rsidRPr="00DF02E8" w:rsidRDefault="00DF02E8" w:rsidP="00DF02E8">
            <w:pPr>
              <w:widowControl w:val="0"/>
              <w:autoSpaceDE w:val="0"/>
              <w:autoSpaceDN w:val="0"/>
              <w:adjustRightInd w:val="0"/>
              <w:spacing w:line="264" w:lineRule="exact"/>
              <w:ind w:right="54"/>
              <w:rPr>
                <w:sz w:val="18"/>
                <w:szCs w:val="18"/>
              </w:rPr>
            </w:pPr>
          </w:p>
          <w:p w14:paraId="46E204F1" w14:textId="77777777" w:rsidR="00DF02E8" w:rsidRPr="00DF02E8" w:rsidRDefault="00DF02E8" w:rsidP="00DF02E8">
            <w:pPr>
              <w:widowControl w:val="0"/>
              <w:autoSpaceDE w:val="0"/>
              <w:autoSpaceDN w:val="0"/>
              <w:adjustRightInd w:val="0"/>
              <w:spacing w:line="264" w:lineRule="exact"/>
              <w:ind w:right="54"/>
              <w:rPr>
                <w:sz w:val="18"/>
                <w:szCs w:val="18"/>
              </w:rPr>
            </w:pPr>
            <w:r w:rsidRPr="00DF02E8">
              <w:rPr>
                <w:sz w:val="18"/>
                <w:szCs w:val="18"/>
              </w:rPr>
              <w:t xml:space="preserve">Learning about their local Christian community. </w:t>
            </w:r>
          </w:p>
          <w:p w14:paraId="3607E70D" w14:textId="67E47A00" w:rsidR="00DF02E8" w:rsidRPr="00097B9A" w:rsidRDefault="00DF02E8" w:rsidP="00DF02E8">
            <w:pPr>
              <w:rPr>
                <w:rFonts w:ascii="SassoonCRInfantMedium" w:hAnsi="SassoonCRInfantMedium"/>
              </w:rPr>
            </w:pPr>
            <w:r w:rsidRPr="00DF02E8">
              <w:rPr>
                <w:sz w:val="18"/>
                <w:szCs w:val="18"/>
              </w:rPr>
              <w:t>Learning about ways Christians where they live come together to support the local community.</w:t>
            </w:r>
          </w:p>
        </w:tc>
      </w:tr>
      <w:tr w:rsidR="00DF02E8" w:rsidRPr="00097B9A" w14:paraId="6E1C2582" w14:textId="77777777" w:rsidTr="00DF02E8">
        <w:tc>
          <w:tcPr>
            <w:tcW w:w="1804" w:type="dxa"/>
            <w:vMerge/>
            <w:shd w:val="clear" w:color="auto" w:fill="CC00FF"/>
          </w:tcPr>
          <w:p w14:paraId="66C00F1F" w14:textId="77777777" w:rsidR="00DF02E8" w:rsidRPr="000661BC" w:rsidRDefault="00DF02E8" w:rsidP="00DF02E8">
            <w:pPr>
              <w:rPr>
                <w:rFonts w:cstheme="minorHAnsi"/>
                <w:b/>
              </w:rPr>
            </w:pPr>
          </w:p>
        </w:tc>
        <w:tc>
          <w:tcPr>
            <w:tcW w:w="2265" w:type="dxa"/>
            <w:gridSpan w:val="2"/>
          </w:tcPr>
          <w:p w14:paraId="3C16B558" w14:textId="6E0BA172" w:rsidR="00DF02E8" w:rsidRPr="00DF02E8" w:rsidRDefault="00DF02E8" w:rsidP="00DF02E8">
            <w:pPr>
              <w:rPr>
                <w:sz w:val="18"/>
                <w:szCs w:val="18"/>
              </w:rPr>
            </w:pPr>
            <w:r>
              <w:rPr>
                <w:b/>
                <w:bCs/>
                <w:sz w:val="18"/>
                <w:szCs w:val="18"/>
              </w:rPr>
              <w:t xml:space="preserve">Believe: </w:t>
            </w:r>
            <w:r w:rsidRPr="00DF02E8">
              <w:rPr>
                <w:sz w:val="18"/>
                <w:szCs w:val="18"/>
              </w:rPr>
              <w:t>God makes a covenant (promise) with Noah to save all living things.</w:t>
            </w:r>
          </w:p>
          <w:p w14:paraId="4E37D153" w14:textId="77777777" w:rsidR="00DF02E8" w:rsidRPr="00DF02E8" w:rsidRDefault="00DF02E8" w:rsidP="00DF02E8">
            <w:pPr>
              <w:rPr>
                <w:sz w:val="18"/>
                <w:szCs w:val="18"/>
              </w:rPr>
            </w:pPr>
            <w:r w:rsidRPr="00DF02E8">
              <w:rPr>
                <w:sz w:val="18"/>
                <w:szCs w:val="18"/>
              </w:rPr>
              <w:t xml:space="preserve">That people in the story of Noah turned away from God and chose to act badly; this is </w:t>
            </w:r>
            <w:proofErr w:type="spellStart"/>
            <w:r w:rsidRPr="00DF02E8">
              <w:rPr>
                <w:sz w:val="18"/>
                <w:szCs w:val="18"/>
              </w:rPr>
              <w:t>behaviour</w:t>
            </w:r>
            <w:proofErr w:type="spellEnd"/>
            <w:r w:rsidRPr="00DF02E8">
              <w:rPr>
                <w:sz w:val="18"/>
                <w:szCs w:val="18"/>
              </w:rPr>
              <w:t xml:space="preserve"> called sin.</w:t>
            </w:r>
          </w:p>
          <w:p w14:paraId="4E664D9F" w14:textId="77777777" w:rsidR="00DF02E8" w:rsidRPr="00DF02E8" w:rsidRDefault="00DF02E8" w:rsidP="00DF02E8">
            <w:pPr>
              <w:rPr>
                <w:sz w:val="18"/>
                <w:szCs w:val="18"/>
              </w:rPr>
            </w:pPr>
            <w:r w:rsidRPr="00DF02E8">
              <w:rPr>
                <w:sz w:val="18"/>
                <w:szCs w:val="18"/>
              </w:rPr>
              <w:t xml:space="preserve">The Sacrament of Baptism is when a person becomes part of the Christian family and promises to love God. </w:t>
            </w:r>
          </w:p>
          <w:p w14:paraId="7111158A" w14:textId="45BC98E4" w:rsidR="00DF02E8" w:rsidRPr="00DF02E8" w:rsidRDefault="00DF02E8" w:rsidP="00DF02E8">
            <w:pPr>
              <w:rPr>
                <w:rFonts w:cstheme="minorHAnsi"/>
                <w:b/>
                <w:bCs/>
                <w:sz w:val="18"/>
                <w:szCs w:val="18"/>
              </w:rPr>
            </w:pPr>
            <w:r w:rsidRPr="00DF02E8">
              <w:rPr>
                <w:sz w:val="18"/>
                <w:szCs w:val="18"/>
              </w:rPr>
              <w:t>That the Christian Bible is split into two parts, the Old Testament, and the New Testament.</w:t>
            </w:r>
          </w:p>
        </w:tc>
        <w:tc>
          <w:tcPr>
            <w:tcW w:w="2264" w:type="dxa"/>
            <w:gridSpan w:val="3"/>
          </w:tcPr>
          <w:p w14:paraId="6F422B48" w14:textId="038E3E6E" w:rsidR="00DF02E8" w:rsidRPr="00DF02E8" w:rsidRDefault="00DF02E8" w:rsidP="00DF02E8">
            <w:pPr>
              <w:rPr>
                <w:sz w:val="18"/>
                <w:szCs w:val="18"/>
              </w:rPr>
            </w:pPr>
            <w:r>
              <w:rPr>
                <w:b/>
                <w:bCs/>
                <w:sz w:val="18"/>
                <w:szCs w:val="18"/>
              </w:rPr>
              <w:t xml:space="preserve">Believe: </w:t>
            </w:r>
            <w:r w:rsidRPr="00DF02E8">
              <w:rPr>
                <w:sz w:val="18"/>
                <w:szCs w:val="18"/>
              </w:rPr>
              <w:t>That prophets and prophetesses communicate God’s message inspired by the Holy Spirit. John the Baptist is born to be a prophet.</w:t>
            </w:r>
          </w:p>
          <w:p w14:paraId="58835BCC" w14:textId="77777777" w:rsidR="00DF02E8" w:rsidRPr="00DF02E8" w:rsidRDefault="00DF02E8" w:rsidP="00DF02E8">
            <w:pPr>
              <w:rPr>
                <w:sz w:val="18"/>
                <w:szCs w:val="18"/>
              </w:rPr>
            </w:pPr>
            <w:r w:rsidRPr="00DF02E8">
              <w:rPr>
                <w:sz w:val="18"/>
                <w:szCs w:val="18"/>
              </w:rPr>
              <w:t xml:space="preserve">Christians believe that the person Isaiah spoke of was Jesus. In Isaiah’s words, Christians </w:t>
            </w:r>
            <w:proofErr w:type="spellStart"/>
            <w:r w:rsidRPr="00DF02E8">
              <w:rPr>
                <w:sz w:val="18"/>
                <w:szCs w:val="18"/>
              </w:rPr>
              <w:t>recognise</w:t>
            </w:r>
            <w:proofErr w:type="spellEnd"/>
            <w:r w:rsidRPr="00DF02E8">
              <w:rPr>
                <w:sz w:val="18"/>
                <w:szCs w:val="18"/>
              </w:rPr>
              <w:t xml:space="preserve"> Jesus as a light in the darkness and Immanuel, ‘God-with-us’.</w:t>
            </w:r>
          </w:p>
          <w:p w14:paraId="7F30B8D3" w14:textId="77777777" w:rsidR="00DF02E8" w:rsidRDefault="00DF02E8" w:rsidP="00DF02E8">
            <w:pPr>
              <w:rPr>
                <w:sz w:val="18"/>
                <w:szCs w:val="18"/>
              </w:rPr>
            </w:pPr>
            <w:r w:rsidRPr="00DF02E8">
              <w:rPr>
                <w:sz w:val="18"/>
                <w:szCs w:val="18"/>
              </w:rPr>
              <w:t>Advent is the season when Christians prepare for the coming of Jesus Christ at Christmas.</w:t>
            </w:r>
          </w:p>
          <w:p w14:paraId="377443F2" w14:textId="6B86F5DA" w:rsidR="009A3A9B" w:rsidRPr="009A3A9B" w:rsidRDefault="00DF02E8" w:rsidP="00DF02E8">
            <w:pPr>
              <w:rPr>
                <w:sz w:val="18"/>
                <w:szCs w:val="18"/>
              </w:rPr>
            </w:pPr>
            <w:r w:rsidRPr="00DF02E8">
              <w:rPr>
                <w:sz w:val="18"/>
                <w:szCs w:val="18"/>
              </w:rPr>
              <w:lastRenderedPageBreak/>
              <w:t>That Mary is the mother of God and our mother who is trusted with all our prayers.</w:t>
            </w:r>
          </w:p>
        </w:tc>
        <w:tc>
          <w:tcPr>
            <w:tcW w:w="2265" w:type="dxa"/>
            <w:gridSpan w:val="3"/>
          </w:tcPr>
          <w:p w14:paraId="697A497A" w14:textId="02FDC5DA" w:rsidR="00DF02E8" w:rsidRPr="00DF02E8" w:rsidRDefault="00DF02E8" w:rsidP="00DF02E8">
            <w:pPr>
              <w:rPr>
                <w:sz w:val="18"/>
                <w:szCs w:val="18"/>
              </w:rPr>
            </w:pPr>
            <w:r>
              <w:rPr>
                <w:b/>
                <w:bCs/>
                <w:sz w:val="18"/>
                <w:szCs w:val="18"/>
              </w:rPr>
              <w:lastRenderedPageBreak/>
              <w:t xml:space="preserve">Believe: </w:t>
            </w:r>
            <w:r w:rsidRPr="00DF02E8">
              <w:rPr>
                <w:sz w:val="18"/>
                <w:szCs w:val="18"/>
              </w:rPr>
              <w:t xml:space="preserve">John the Baptist is a prophet who calls people back to God by encouraging them to say sorry. Baptism is a sign of forgiveness. </w:t>
            </w:r>
          </w:p>
          <w:p w14:paraId="1361B16D" w14:textId="77777777" w:rsidR="00DF02E8" w:rsidRPr="00DF02E8" w:rsidRDefault="00DF02E8" w:rsidP="00DF02E8">
            <w:pPr>
              <w:rPr>
                <w:sz w:val="18"/>
                <w:szCs w:val="18"/>
              </w:rPr>
            </w:pPr>
            <w:r w:rsidRPr="00DF02E8">
              <w:rPr>
                <w:sz w:val="18"/>
                <w:szCs w:val="18"/>
              </w:rPr>
              <w:t>That when people make bad choices (sin), they turn away from God. Jesus teaches that God loves and forgives and that being sorry helps us to change and become better people. Jesus’ miracles are signs that show he is the promised one (Messiah).</w:t>
            </w:r>
          </w:p>
          <w:p w14:paraId="025F7BA7" w14:textId="25E06FDA" w:rsidR="00DF02E8" w:rsidRPr="00DF02E8" w:rsidRDefault="00DF02E8" w:rsidP="00DF02E8">
            <w:pPr>
              <w:rPr>
                <w:rFonts w:cstheme="minorHAnsi"/>
                <w:b/>
                <w:bCs/>
                <w:sz w:val="18"/>
                <w:szCs w:val="18"/>
              </w:rPr>
            </w:pPr>
            <w:r w:rsidRPr="00DF02E8">
              <w:rPr>
                <w:sz w:val="18"/>
                <w:szCs w:val="18"/>
              </w:rPr>
              <w:t xml:space="preserve">Jesus’ parables are simple comparisons that invite people to know more about </w:t>
            </w:r>
            <w:r w:rsidRPr="00DF02E8">
              <w:rPr>
                <w:sz w:val="18"/>
                <w:szCs w:val="18"/>
              </w:rPr>
              <w:lastRenderedPageBreak/>
              <w:t>God. Jesus brings healing in different ways.</w:t>
            </w:r>
          </w:p>
        </w:tc>
        <w:tc>
          <w:tcPr>
            <w:tcW w:w="2263" w:type="dxa"/>
            <w:gridSpan w:val="3"/>
          </w:tcPr>
          <w:p w14:paraId="2E2FBC16" w14:textId="5C9BDF09" w:rsidR="00DF02E8" w:rsidRPr="00DF02E8" w:rsidRDefault="00DF02E8" w:rsidP="00DF02E8">
            <w:pPr>
              <w:rPr>
                <w:sz w:val="18"/>
                <w:szCs w:val="18"/>
              </w:rPr>
            </w:pPr>
            <w:r>
              <w:rPr>
                <w:b/>
                <w:bCs/>
                <w:sz w:val="18"/>
                <w:szCs w:val="18"/>
              </w:rPr>
              <w:lastRenderedPageBreak/>
              <w:t xml:space="preserve">Believe: </w:t>
            </w:r>
            <w:r w:rsidRPr="00DF02E8">
              <w:rPr>
                <w:sz w:val="18"/>
                <w:szCs w:val="18"/>
              </w:rPr>
              <w:t xml:space="preserve">That Jesus gave us the Sacrament of Reconciliation to heal and restore our friendship with God and through this ourselves. That Lent is a time of preparing our hearts and minds for Easter through reconciliation and forgiveness. </w:t>
            </w:r>
          </w:p>
          <w:p w14:paraId="241755E4" w14:textId="784F732D" w:rsidR="00DF02E8" w:rsidRPr="00DF02E8" w:rsidRDefault="00DF02E8" w:rsidP="00DF02E8">
            <w:pPr>
              <w:rPr>
                <w:rFonts w:cstheme="minorHAnsi"/>
                <w:b/>
                <w:bCs/>
                <w:sz w:val="18"/>
                <w:szCs w:val="18"/>
              </w:rPr>
            </w:pPr>
            <w:r w:rsidRPr="00DF02E8">
              <w:rPr>
                <w:sz w:val="18"/>
                <w:szCs w:val="18"/>
              </w:rPr>
              <w:t>The Easter Vigil Mass is the high point of the year and is rich in symbols of light and darkness.</w:t>
            </w:r>
          </w:p>
        </w:tc>
        <w:tc>
          <w:tcPr>
            <w:tcW w:w="2265" w:type="dxa"/>
            <w:gridSpan w:val="3"/>
          </w:tcPr>
          <w:p w14:paraId="1B0287BA" w14:textId="62C847DE" w:rsidR="00DF02E8" w:rsidRPr="00DF02E8" w:rsidRDefault="00DF02E8" w:rsidP="00DF02E8">
            <w:pPr>
              <w:rPr>
                <w:sz w:val="18"/>
                <w:szCs w:val="18"/>
              </w:rPr>
            </w:pPr>
            <w:r>
              <w:rPr>
                <w:b/>
                <w:bCs/>
                <w:sz w:val="18"/>
                <w:szCs w:val="18"/>
              </w:rPr>
              <w:t xml:space="preserve">Believe: </w:t>
            </w:r>
            <w:r w:rsidRPr="00DF02E8">
              <w:rPr>
                <w:sz w:val="18"/>
                <w:szCs w:val="18"/>
              </w:rPr>
              <w:t xml:space="preserve">God is love. Love is God’s first gift poured into our hearts by the Holy Spirit. </w:t>
            </w:r>
          </w:p>
          <w:p w14:paraId="4B1DA025" w14:textId="77777777" w:rsidR="00DF02E8" w:rsidRPr="00DF02E8" w:rsidRDefault="00DF02E8" w:rsidP="00DF02E8">
            <w:pPr>
              <w:rPr>
                <w:sz w:val="18"/>
                <w:szCs w:val="18"/>
              </w:rPr>
            </w:pPr>
            <w:r w:rsidRPr="00DF02E8">
              <w:rPr>
                <w:sz w:val="18"/>
                <w:szCs w:val="18"/>
              </w:rPr>
              <w:t xml:space="preserve">The fruits of the Spirit are the visible signs that a person is led by the Holy Spirit. </w:t>
            </w:r>
          </w:p>
          <w:p w14:paraId="2E46C35B" w14:textId="4A958069" w:rsidR="00DF02E8" w:rsidRPr="00DF02E8" w:rsidRDefault="00DF02E8" w:rsidP="00DF02E8">
            <w:pPr>
              <w:rPr>
                <w:rFonts w:cstheme="minorHAnsi"/>
                <w:b/>
                <w:bCs/>
                <w:sz w:val="18"/>
                <w:szCs w:val="18"/>
              </w:rPr>
            </w:pPr>
            <w:r w:rsidRPr="00DF02E8">
              <w:rPr>
                <w:sz w:val="18"/>
                <w:szCs w:val="18"/>
              </w:rPr>
              <w:t>The fruits of the Spirit are love, joy, peace, patience, kindness, generosity, faithfulness, gentleness, and self-control.</w:t>
            </w:r>
          </w:p>
        </w:tc>
        <w:tc>
          <w:tcPr>
            <w:tcW w:w="2264" w:type="dxa"/>
            <w:gridSpan w:val="2"/>
          </w:tcPr>
          <w:p w14:paraId="6BC13506" w14:textId="77777777" w:rsidR="00DF02E8" w:rsidRPr="000661BC" w:rsidRDefault="00DF02E8" w:rsidP="00DF02E8">
            <w:pPr>
              <w:jc w:val="center"/>
              <w:rPr>
                <w:rFonts w:cstheme="minorHAnsi"/>
                <w:b/>
                <w:bCs/>
                <w:sz w:val="20"/>
                <w:szCs w:val="20"/>
              </w:rPr>
            </w:pPr>
          </w:p>
        </w:tc>
      </w:tr>
      <w:tr w:rsidR="009A3A9B" w:rsidRPr="00097B9A" w14:paraId="739346DE" w14:textId="77777777" w:rsidTr="009A3A9B">
        <w:tc>
          <w:tcPr>
            <w:tcW w:w="1804" w:type="dxa"/>
            <w:vMerge w:val="restart"/>
            <w:tcBorders>
              <w:top w:val="nil"/>
            </w:tcBorders>
            <w:shd w:val="clear" w:color="auto" w:fill="CC00FF"/>
          </w:tcPr>
          <w:p w14:paraId="36094B37" w14:textId="77777777" w:rsidR="009A3A9B" w:rsidRPr="000661BC" w:rsidRDefault="009A3A9B" w:rsidP="00DF02E8">
            <w:pPr>
              <w:rPr>
                <w:rFonts w:cstheme="minorHAnsi"/>
                <w:b/>
              </w:rPr>
            </w:pPr>
          </w:p>
        </w:tc>
        <w:tc>
          <w:tcPr>
            <w:tcW w:w="2265" w:type="dxa"/>
            <w:gridSpan w:val="2"/>
          </w:tcPr>
          <w:p w14:paraId="2467C413" w14:textId="7C5F6968" w:rsidR="009A3A9B" w:rsidRPr="00DF02E8" w:rsidRDefault="009A3A9B" w:rsidP="00DF02E8">
            <w:pPr>
              <w:rPr>
                <w:sz w:val="18"/>
                <w:szCs w:val="18"/>
              </w:rPr>
            </w:pPr>
            <w:r>
              <w:rPr>
                <w:b/>
                <w:bCs/>
                <w:sz w:val="18"/>
                <w:szCs w:val="18"/>
              </w:rPr>
              <w:t xml:space="preserve">Celebrate: </w:t>
            </w:r>
            <w:r w:rsidRPr="00DF02E8">
              <w:rPr>
                <w:sz w:val="18"/>
                <w:szCs w:val="18"/>
              </w:rPr>
              <w:t>Psalms are prayers to praise God.</w:t>
            </w:r>
          </w:p>
          <w:p w14:paraId="3BD9E252" w14:textId="77777777" w:rsidR="009A3A9B" w:rsidRPr="00DF02E8" w:rsidRDefault="009A3A9B" w:rsidP="00DF02E8">
            <w:pPr>
              <w:rPr>
                <w:sz w:val="18"/>
                <w:szCs w:val="18"/>
              </w:rPr>
            </w:pPr>
            <w:r w:rsidRPr="00DF02E8">
              <w:rPr>
                <w:sz w:val="18"/>
                <w:szCs w:val="18"/>
              </w:rPr>
              <w:t>Sacraments are living signs of Jesus’ love for all people.</w:t>
            </w:r>
          </w:p>
          <w:p w14:paraId="1D974943" w14:textId="30CC4054" w:rsidR="009A3A9B" w:rsidRPr="00DF02E8" w:rsidRDefault="009A3A9B" w:rsidP="00DF02E8">
            <w:pPr>
              <w:rPr>
                <w:b/>
                <w:bCs/>
                <w:sz w:val="18"/>
                <w:szCs w:val="18"/>
              </w:rPr>
            </w:pPr>
            <w:r w:rsidRPr="00DF02E8">
              <w:rPr>
                <w:sz w:val="18"/>
                <w:szCs w:val="18"/>
              </w:rPr>
              <w:t>Baptism is the first sacrament which welcomes people into the Christian family.</w:t>
            </w:r>
          </w:p>
        </w:tc>
        <w:tc>
          <w:tcPr>
            <w:tcW w:w="2264" w:type="dxa"/>
            <w:gridSpan w:val="3"/>
          </w:tcPr>
          <w:p w14:paraId="26CC9682" w14:textId="41496302" w:rsidR="009A3A9B" w:rsidRPr="00DF02E8" w:rsidRDefault="009A3A9B" w:rsidP="00DF02E8">
            <w:pPr>
              <w:rPr>
                <w:sz w:val="18"/>
                <w:szCs w:val="18"/>
              </w:rPr>
            </w:pPr>
            <w:r>
              <w:rPr>
                <w:b/>
                <w:bCs/>
                <w:sz w:val="18"/>
                <w:szCs w:val="18"/>
              </w:rPr>
              <w:t xml:space="preserve">Celebrate: </w:t>
            </w:r>
            <w:r w:rsidRPr="00DF02E8">
              <w:rPr>
                <w:sz w:val="18"/>
                <w:szCs w:val="18"/>
              </w:rPr>
              <w:t xml:space="preserve">Some words of Mary’s prayer, the </w:t>
            </w:r>
            <w:proofErr w:type="spellStart"/>
            <w:r w:rsidRPr="00DF02E8">
              <w:rPr>
                <w:sz w:val="18"/>
                <w:szCs w:val="18"/>
              </w:rPr>
              <w:t>Magnificat</w:t>
            </w:r>
            <w:proofErr w:type="spellEnd"/>
            <w:r w:rsidRPr="00DF02E8">
              <w:rPr>
                <w:sz w:val="18"/>
                <w:szCs w:val="18"/>
              </w:rPr>
              <w:t xml:space="preserve"> (Lk 1:46-50, 53) in which she gives thanks to God and prays for his just world to come.</w:t>
            </w:r>
          </w:p>
          <w:p w14:paraId="11B6B15A" w14:textId="77777777" w:rsidR="009A3A9B" w:rsidRPr="00DF02E8" w:rsidRDefault="009A3A9B" w:rsidP="00DF02E8">
            <w:pPr>
              <w:rPr>
                <w:sz w:val="18"/>
                <w:szCs w:val="18"/>
              </w:rPr>
            </w:pPr>
            <w:r w:rsidRPr="00DF02E8">
              <w:rPr>
                <w:sz w:val="18"/>
                <w:szCs w:val="18"/>
              </w:rPr>
              <w:t>Advent is a time Christian preparation for Jesus’ coming.</w:t>
            </w:r>
          </w:p>
          <w:p w14:paraId="28BE7F0C" w14:textId="77777777" w:rsidR="009A3A9B" w:rsidRPr="00DF02E8" w:rsidRDefault="009A3A9B" w:rsidP="00DF02E8">
            <w:pPr>
              <w:rPr>
                <w:sz w:val="18"/>
                <w:szCs w:val="18"/>
              </w:rPr>
            </w:pPr>
            <w:r w:rsidRPr="00DF02E8">
              <w:rPr>
                <w:sz w:val="18"/>
                <w:szCs w:val="18"/>
              </w:rPr>
              <w:t>That the Advent wreath is a symbol of the coming of the light.</w:t>
            </w:r>
          </w:p>
          <w:p w14:paraId="4FE23F5E" w14:textId="2F1CAF6D" w:rsidR="009A3A9B" w:rsidRPr="00DF02E8" w:rsidRDefault="009A3A9B" w:rsidP="00DF02E8">
            <w:pPr>
              <w:rPr>
                <w:b/>
                <w:bCs/>
                <w:sz w:val="18"/>
                <w:szCs w:val="18"/>
              </w:rPr>
            </w:pPr>
            <w:r w:rsidRPr="00DF02E8">
              <w:rPr>
                <w:sz w:val="18"/>
                <w:szCs w:val="18"/>
              </w:rPr>
              <w:t>How the Christmas story is celebrated in song: carol services.</w:t>
            </w:r>
          </w:p>
        </w:tc>
        <w:tc>
          <w:tcPr>
            <w:tcW w:w="2265" w:type="dxa"/>
            <w:gridSpan w:val="3"/>
          </w:tcPr>
          <w:p w14:paraId="7A82A7AF" w14:textId="311AABA6" w:rsidR="009A3A9B" w:rsidRPr="00DF02E8" w:rsidRDefault="009A3A9B" w:rsidP="00DF02E8">
            <w:pPr>
              <w:rPr>
                <w:sz w:val="18"/>
                <w:szCs w:val="18"/>
              </w:rPr>
            </w:pPr>
            <w:r>
              <w:rPr>
                <w:b/>
                <w:bCs/>
                <w:sz w:val="18"/>
                <w:szCs w:val="18"/>
              </w:rPr>
              <w:t xml:space="preserve">Celebrate: </w:t>
            </w:r>
            <w:r w:rsidRPr="00DF02E8">
              <w:rPr>
                <w:sz w:val="18"/>
                <w:szCs w:val="18"/>
              </w:rPr>
              <w:t>How water is used as a symbol of a new start in the Sacrament of Baptism.</w:t>
            </w:r>
          </w:p>
          <w:p w14:paraId="0167E288" w14:textId="77777777" w:rsidR="009A3A9B" w:rsidRPr="00DF02E8" w:rsidRDefault="009A3A9B" w:rsidP="00DF02E8">
            <w:pPr>
              <w:rPr>
                <w:sz w:val="18"/>
                <w:szCs w:val="18"/>
              </w:rPr>
            </w:pPr>
            <w:r w:rsidRPr="00DF02E8">
              <w:rPr>
                <w:sz w:val="18"/>
                <w:szCs w:val="18"/>
              </w:rPr>
              <w:t xml:space="preserve">How Catholics say sorry to God in prayers: </w:t>
            </w:r>
          </w:p>
          <w:p w14:paraId="096A3BEC" w14:textId="77777777" w:rsidR="009A3A9B" w:rsidRPr="00DF02E8" w:rsidRDefault="009A3A9B" w:rsidP="00DF02E8">
            <w:pPr>
              <w:rPr>
                <w:sz w:val="18"/>
                <w:szCs w:val="18"/>
              </w:rPr>
            </w:pPr>
            <w:r w:rsidRPr="00DF02E8">
              <w:rPr>
                <w:sz w:val="18"/>
                <w:szCs w:val="18"/>
              </w:rPr>
              <w:t xml:space="preserve">Act of Sorrow (Contrition) </w:t>
            </w:r>
          </w:p>
          <w:p w14:paraId="35A5E38C" w14:textId="4B898F46" w:rsidR="009A3A9B" w:rsidRPr="00DF02E8" w:rsidRDefault="009A3A9B" w:rsidP="00DF02E8">
            <w:pPr>
              <w:rPr>
                <w:b/>
                <w:bCs/>
                <w:sz w:val="18"/>
                <w:szCs w:val="18"/>
              </w:rPr>
            </w:pPr>
            <w:r w:rsidRPr="00DF02E8">
              <w:rPr>
                <w:sz w:val="18"/>
                <w:szCs w:val="18"/>
              </w:rPr>
              <w:t>Asking for forgiveness in the ‘Our Father’</w:t>
            </w:r>
          </w:p>
        </w:tc>
        <w:tc>
          <w:tcPr>
            <w:tcW w:w="2263" w:type="dxa"/>
            <w:gridSpan w:val="3"/>
          </w:tcPr>
          <w:p w14:paraId="774A3ACB" w14:textId="642D96A3" w:rsidR="009A3A9B" w:rsidRPr="00DF02E8" w:rsidRDefault="009A3A9B" w:rsidP="00DF02E8">
            <w:pPr>
              <w:rPr>
                <w:sz w:val="18"/>
                <w:szCs w:val="18"/>
              </w:rPr>
            </w:pPr>
            <w:r>
              <w:rPr>
                <w:b/>
                <w:bCs/>
                <w:sz w:val="18"/>
                <w:szCs w:val="18"/>
              </w:rPr>
              <w:t xml:space="preserve">Celebrate: </w:t>
            </w:r>
            <w:r w:rsidRPr="00DF02E8">
              <w:rPr>
                <w:sz w:val="18"/>
                <w:szCs w:val="18"/>
              </w:rPr>
              <w:t xml:space="preserve">Some prayers and actions that are ways in which Catholics turn back to God, in the Sacrament of Reconciliation, for example, a simple </w:t>
            </w:r>
            <w:proofErr w:type="spellStart"/>
            <w:r w:rsidRPr="00DF02E8">
              <w:rPr>
                <w:sz w:val="18"/>
                <w:szCs w:val="18"/>
              </w:rPr>
              <w:t>Examen</w:t>
            </w:r>
            <w:proofErr w:type="spellEnd"/>
            <w:r w:rsidRPr="00DF02E8">
              <w:rPr>
                <w:sz w:val="18"/>
                <w:szCs w:val="18"/>
              </w:rPr>
              <w:t xml:space="preserve"> or an act of sorrow and in the Penitential rite, for example, the Kyrie </w:t>
            </w:r>
            <w:proofErr w:type="spellStart"/>
            <w:r w:rsidRPr="00DF02E8">
              <w:rPr>
                <w:sz w:val="18"/>
                <w:szCs w:val="18"/>
              </w:rPr>
              <w:t>Eleison</w:t>
            </w:r>
            <w:proofErr w:type="spellEnd"/>
            <w:r w:rsidRPr="00DF02E8">
              <w:rPr>
                <w:sz w:val="18"/>
                <w:szCs w:val="18"/>
              </w:rPr>
              <w:t xml:space="preserve"> (Lord have Mercy). </w:t>
            </w:r>
          </w:p>
          <w:p w14:paraId="38174900" w14:textId="75BE757B" w:rsidR="009A3A9B" w:rsidRPr="00DF02E8" w:rsidRDefault="009A3A9B" w:rsidP="00DF02E8">
            <w:pPr>
              <w:rPr>
                <w:b/>
                <w:bCs/>
                <w:sz w:val="18"/>
                <w:szCs w:val="18"/>
              </w:rPr>
            </w:pPr>
            <w:r w:rsidRPr="00DF02E8">
              <w:rPr>
                <w:sz w:val="18"/>
                <w:szCs w:val="18"/>
              </w:rPr>
              <w:t>Simple words, actions, and symbols of the Easter Vigil, focusing on light and water</w:t>
            </w:r>
          </w:p>
        </w:tc>
        <w:tc>
          <w:tcPr>
            <w:tcW w:w="2265" w:type="dxa"/>
            <w:gridSpan w:val="3"/>
          </w:tcPr>
          <w:p w14:paraId="26ADD3B7" w14:textId="246D06FE" w:rsidR="009A3A9B" w:rsidRPr="00DF02E8" w:rsidRDefault="009A3A9B" w:rsidP="00DF02E8">
            <w:pPr>
              <w:rPr>
                <w:sz w:val="18"/>
                <w:szCs w:val="18"/>
              </w:rPr>
            </w:pPr>
            <w:r>
              <w:rPr>
                <w:b/>
                <w:bCs/>
                <w:sz w:val="18"/>
                <w:szCs w:val="18"/>
              </w:rPr>
              <w:t>Celebrate: I</w:t>
            </w:r>
            <w:r w:rsidRPr="00DF02E8">
              <w:rPr>
                <w:sz w:val="18"/>
                <w:szCs w:val="18"/>
              </w:rPr>
              <w:t xml:space="preserve">n all prayers, Christians welcome the Holy Spirit and open their hearts to God. </w:t>
            </w:r>
          </w:p>
          <w:p w14:paraId="7058685A" w14:textId="759FD9D6" w:rsidR="009A3A9B" w:rsidRPr="00DF02E8" w:rsidRDefault="009A3A9B" w:rsidP="00DF02E8">
            <w:pPr>
              <w:rPr>
                <w:b/>
                <w:bCs/>
                <w:sz w:val="18"/>
                <w:szCs w:val="18"/>
              </w:rPr>
            </w:pPr>
            <w:r w:rsidRPr="00DF02E8">
              <w:rPr>
                <w:sz w:val="18"/>
                <w:szCs w:val="18"/>
              </w:rPr>
              <w:t>Christians pray to the Holy Spirit for help (‘Come Holy Spirit’).</w:t>
            </w:r>
          </w:p>
        </w:tc>
        <w:tc>
          <w:tcPr>
            <w:tcW w:w="2264" w:type="dxa"/>
            <w:gridSpan w:val="2"/>
          </w:tcPr>
          <w:p w14:paraId="1074D617" w14:textId="19180775" w:rsidR="009A3A9B" w:rsidRPr="00DF02E8" w:rsidRDefault="009A3A9B" w:rsidP="00DF02E8">
            <w:pPr>
              <w:widowControl w:val="0"/>
              <w:autoSpaceDE w:val="0"/>
              <w:autoSpaceDN w:val="0"/>
              <w:adjustRightInd w:val="0"/>
              <w:spacing w:line="264" w:lineRule="exact"/>
              <w:ind w:right="54"/>
              <w:rPr>
                <w:rFonts w:cstheme="minorHAnsi"/>
                <w:b/>
                <w:sz w:val="18"/>
                <w:szCs w:val="18"/>
              </w:rPr>
            </w:pPr>
            <w:r>
              <w:rPr>
                <w:b/>
                <w:bCs/>
                <w:sz w:val="18"/>
                <w:szCs w:val="18"/>
              </w:rPr>
              <w:t xml:space="preserve">Celebrate: </w:t>
            </w:r>
            <w:r w:rsidRPr="00DF02E8">
              <w:rPr>
                <w:rFonts w:cstheme="minorHAnsi"/>
                <w:b/>
                <w:sz w:val="18"/>
                <w:szCs w:val="18"/>
              </w:rPr>
              <w:t>ENCOUNTER</w:t>
            </w:r>
          </w:p>
          <w:p w14:paraId="6D45E0D5" w14:textId="77777777" w:rsidR="009A3A9B" w:rsidRPr="00DF02E8" w:rsidRDefault="009A3A9B" w:rsidP="00DF02E8">
            <w:pPr>
              <w:widowControl w:val="0"/>
              <w:autoSpaceDE w:val="0"/>
              <w:autoSpaceDN w:val="0"/>
              <w:adjustRightInd w:val="0"/>
              <w:spacing w:line="264" w:lineRule="exact"/>
              <w:ind w:right="54"/>
              <w:rPr>
                <w:sz w:val="18"/>
                <w:szCs w:val="18"/>
              </w:rPr>
            </w:pPr>
            <w:proofErr w:type="spellStart"/>
            <w:r w:rsidRPr="00DF02E8">
              <w:rPr>
                <w:sz w:val="18"/>
                <w:szCs w:val="18"/>
              </w:rPr>
              <w:t>Recognise</w:t>
            </w:r>
            <w:proofErr w:type="spellEnd"/>
            <w:r w:rsidRPr="00DF02E8">
              <w:rPr>
                <w:sz w:val="18"/>
                <w:szCs w:val="18"/>
              </w:rPr>
              <w:t xml:space="preserve"> links and simple connections between some Jewish religious laws, beliefs, worship, and life. (e.g., keeping the Sabbath day holy and how this is celebrated in the synagogue and in Jewish homes).</w:t>
            </w:r>
          </w:p>
          <w:p w14:paraId="0AA83F5B" w14:textId="2CCF393A" w:rsidR="009A3A9B" w:rsidRPr="00DF02E8" w:rsidRDefault="009A3A9B" w:rsidP="00DF02E8">
            <w:pPr>
              <w:rPr>
                <w:rFonts w:cstheme="minorHAnsi"/>
                <w:b/>
                <w:bCs/>
                <w:sz w:val="18"/>
                <w:szCs w:val="18"/>
              </w:rPr>
            </w:pPr>
            <w:proofErr w:type="spellStart"/>
            <w:r w:rsidRPr="00DF02E8">
              <w:rPr>
                <w:sz w:val="18"/>
                <w:szCs w:val="18"/>
              </w:rPr>
              <w:t>Recognise</w:t>
            </w:r>
            <w:proofErr w:type="spellEnd"/>
            <w:r w:rsidRPr="00DF02E8">
              <w:rPr>
                <w:sz w:val="18"/>
                <w:szCs w:val="18"/>
              </w:rPr>
              <w:t xml:space="preserve"> that most Jewish religious words are in Hebrew (the original language of the Torah and other sacred Jewish/Christian texts). Listen to the religious experiences of others from different communities in the class and the local area</w:t>
            </w:r>
          </w:p>
        </w:tc>
      </w:tr>
      <w:tr w:rsidR="009A3A9B" w:rsidRPr="00097B9A" w14:paraId="77D94704" w14:textId="77777777" w:rsidTr="009A3A9B">
        <w:tc>
          <w:tcPr>
            <w:tcW w:w="1804" w:type="dxa"/>
            <w:vMerge/>
            <w:tcBorders>
              <w:top w:val="nil"/>
            </w:tcBorders>
            <w:shd w:val="clear" w:color="auto" w:fill="CC00FF"/>
          </w:tcPr>
          <w:p w14:paraId="577F5E76" w14:textId="77777777" w:rsidR="009A3A9B" w:rsidRPr="000661BC" w:rsidRDefault="009A3A9B" w:rsidP="009A3A9B">
            <w:pPr>
              <w:rPr>
                <w:rFonts w:cstheme="minorHAnsi"/>
                <w:b/>
              </w:rPr>
            </w:pPr>
          </w:p>
        </w:tc>
        <w:tc>
          <w:tcPr>
            <w:tcW w:w="2265" w:type="dxa"/>
            <w:gridSpan w:val="2"/>
          </w:tcPr>
          <w:p w14:paraId="2698F2E3" w14:textId="78A52A6F" w:rsidR="009A3A9B" w:rsidRPr="009A3A9B" w:rsidRDefault="009A3A9B" w:rsidP="009A3A9B">
            <w:pPr>
              <w:rPr>
                <w:sz w:val="18"/>
                <w:szCs w:val="18"/>
              </w:rPr>
            </w:pPr>
            <w:r>
              <w:rPr>
                <w:b/>
                <w:bCs/>
                <w:sz w:val="18"/>
                <w:szCs w:val="18"/>
              </w:rPr>
              <w:t xml:space="preserve">Live: </w:t>
            </w:r>
            <w:r w:rsidRPr="009A3A9B">
              <w:rPr>
                <w:sz w:val="18"/>
                <w:szCs w:val="18"/>
              </w:rPr>
              <w:t>Ways in which we can show care for God’s world (stewardship) as part of our care for each other.</w:t>
            </w:r>
          </w:p>
          <w:p w14:paraId="4C57BDEB" w14:textId="54AAC0F6" w:rsidR="009A3A9B" w:rsidRPr="009A3A9B" w:rsidRDefault="009A3A9B" w:rsidP="009A3A9B">
            <w:pPr>
              <w:rPr>
                <w:b/>
                <w:bCs/>
                <w:sz w:val="18"/>
                <w:szCs w:val="18"/>
              </w:rPr>
            </w:pPr>
            <w:r w:rsidRPr="009A3A9B">
              <w:rPr>
                <w:sz w:val="18"/>
                <w:szCs w:val="18"/>
              </w:rPr>
              <w:t xml:space="preserve">How a baby is </w:t>
            </w:r>
            <w:proofErr w:type="spellStart"/>
            <w:r w:rsidRPr="009A3A9B">
              <w:rPr>
                <w:sz w:val="18"/>
                <w:szCs w:val="18"/>
              </w:rPr>
              <w:t>baptised</w:t>
            </w:r>
            <w:proofErr w:type="spellEnd"/>
            <w:r w:rsidRPr="009A3A9B">
              <w:rPr>
                <w:sz w:val="18"/>
                <w:szCs w:val="18"/>
              </w:rPr>
              <w:t xml:space="preserve"> in the Catholic Church</w:t>
            </w:r>
          </w:p>
        </w:tc>
        <w:tc>
          <w:tcPr>
            <w:tcW w:w="2264" w:type="dxa"/>
            <w:gridSpan w:val="3"/>
          </w:tcPr>
          <w:p w14:paraId="35B976AF" w14:textId="5A05A7C6" w:rsidR="009A3A9B" w:rsidRPr="009A3A9B" w:rsidRDefault="009A3A9B" w:rsidP="009A3A9B">
            <w:pPr>
              <w:rPr>
                <w:sz w:val="18"/>
                <w:szCs w:val="18"/>
              </w:rPr>
            </w:pPr>
            <w:r>
              <w:rPr>
                <w:b/>
                <w:bCs/>
                <w:sz w:val="18"/>
                <w:szCs w:val="18"/>
              </w:rPr>
              <w:t xml:space="preserve">Live: </w:t>
            </w:r>
            <w:r w:rsidRPr="009A3A9B">
              <w:rPr>
                <w:sz w:val="18"/>
                <w:szCs w:val="18"/>
              </w:rPr>
              <w:t>About some daily/weekly commitments that enable Christians to live in a way that prepares them for Jesus’ coming. Advent preparations in different cultures.</w:t>
            </w:r>
          </w:p>
          <w:p w14:paraId="270ADED5" w14:textId="77777777" w:rsidR="009A3A9B" w:rsidRPr="009A3A9B" w:rsidRDefault="009A3A9B" w:rsidP="009A3A9B">
            <w:pPr>
              <w:rPr>
                <w:sz w:val="18"/>
                <w:szCs w:val="18"/>
              </w:rPr>
            </w:pPr>
            <w:r w:rsidRPr="009A3A9B">
              <w:rPr>
                <w:sz w:val="18"/>
                <w:szCs w:val="18"/>
              </w:rPr>
              <w:t xml:space="preserve">The meaning and interpretations of the candles/wreath in different cultural contexts. </w:t>
            </w:r>
          </w:p>
          <w:p w14:paraId="5D1DAD2C" w14:textId="67136140" w:rsidR="009A3A9B" w:rsidRPr="009A3A9B" w:rsidRDefault="009A3A9B" w:rsidP="009A3A9B">
            <w:pPr>
              <w:rPr>
                <w:b/>
                <w:bCs/>
                <w:sz w:val="18"/>
                <w:szCs w:val="18"/>
              </w:rPr>
            </w:pPr>
            <w:r w:rsidRPr="009A3A9B">
              <w:rPr>
                <w:sz w:val="18"/>
                <w:szCs w:val="18"/>
              </w:rPr>
              <w:t>How Catholic Social Teaching (CST) can help to guide Christians to ‘share the light’ with others</w:t>
            </w:r>
          </w:p>
        </w:tc>
        <w:tc>
          <w:tcPr>
            <w:tcW w:w="2265" w:type="dxa"/>
            <w:gridSpan w:val="3"/>
          </w:tcPr>
          <w:p w14:paraId="6D86C637" w14:textId="26022FB9" w:rsidR="009A3A9B" w:rsidRPr="009A3A9B" w:rsidRDefault="009A3A9B" w:rsidP="009A3A9B">
            <w:pPr>
              <w:rPr>
                <w:sz w:val="18"/>
                <w:szCs w:val="18"/>
              </w:rPr>
            </w:pPr>
            <w:r>
              <w:rPr>
                <w:b/>
                <w:bCs/>
                <w:sz w:val="18"/>
                <w:szCs w:val="18"/>
              </w:rPr>
              <w:t xml:space="preserve">Live: </w:t>
            </w:r>
            <w:r w:rsidRPr="009A3A9B">
              <w:rPr>
                <w:sz w:val="18"/>
                <w:szCs w:val="18"/>
              </w:rPr>
              <w:t>The importance of saying sorry to God and to others.</w:t>
            </w:r>
          </w:p>
          <w:p w14:paraId="568951CA" w14:textId="666F1062" w:rsidR="009A3A9B" w:rsidRPr="009A3A9B" w:rsidRDefault="009A3A9B" w:rsidP="009A3A9B">
            <w:pPr>
              <w:rPr>
                <w:b/>
                <w:bCs/>
                <w:sz w:val="18"/>
                <w:szCs w:val="18"/>
              </w:rPr>
            </w:pPr>
            <w:r w:rsidRPr="009A3A9B">
              <w:rPr>
                <w:sz w:val="18"/>
                <w:szCs w:val="18"/>
              </w:rPr>
              <w:t>The importance of showing you are sorry, for example, through practical Acts of Penance.</w:t>
            </w:r>
          </w:p>
        </w:tc>
        <w:tc>
          <w:tcPr>
            <w:tcW w:w="2263" w:type="dxa"/>
            <w:gridSpan w:val="3"/>
          </w:tcPr>
          <w:p w14:paraId="4DD468BA" w14:textId="3CED890D" w:rsidR="009A3A9B" w:rsidRPr="009A3A9B" w:rsidRDefault="009A3A9B" w:rsidP="009A3A9B">
            <w:pPr>
              <w:rPr>
                <w:sz w:val="18"/>
                <w:szCs w:val="18"/>
              </w:rPr>
            </w:pPr>
            <w:r>
              <w:rPr>
                <w:b/>
                <w:bCs/>
                <w:sz w:val="18"/>
                <w:szCs w:val="18"/>
              </w:rPr>
              <w:t xml:space="preserve">Live: </w:t>
            </w:r>
            <w:r w:rsidRPr="009A3A9B">
              <w:rPr>
                <w:sz w:val="18"/>
                <w:szCs w:val="18"/>
              </w:rPr>
              <w:t xml:space="preserve">The importance of saying sorry to God and to others. </w:t>
            </w:r>
          </w:p>
          <w:p w14:paraId="68C27B57" w14:textId="77777777" w:rsidR="009A3A9B" w:rsidRPr="009A3A9B" w:rsidRDefault="009A3A9B" w:rsidP="009A3A9B">
            <w:pPr>
              <w:rPr>
                <w:sz w:val="18"/>
                <w:szCs w:val="18"/>
              </w:rPr>
            </w:pPr>
            <w:r w:rsidRPr="009A3A9B">
              <w:rPr>
                <w:sz w:val="18"/>
                <w:szCs w:val="18"/>
              </w:rPr>
              <w:t xml:space="preserve">That prayer can help people say sorry for their sins. </w:t>
            </w:r>
          </w:p>
          <w:p w14:paraId="6D13A64B" w14:textId="0802954C" w:rsidR="009A3A9B" w:rsidRPr="009A3A9B" w:rsidRDefault="009A3A9B" w:rsidP="009A3A9B">
            <w:pPr>
              <w:rPr>
                <w:b/>
                <w:bCs/>
                <w:sz w:val="18"/>
                <w:szCs w:val="18"/>
              </w:rPr>
            </w:pPr>
            <w:r w:rsidRPr="009A3A9B">
              <w:rPr>
                <w:sz w:val="18"/>
                <w:szCs w:val="18"/>
              </w:rPr>
              <w:t>That making bad choices damages relationships and damages them.</w:t>
            </w:r>
          </w:p>
        </w:tc>
        <w:tc>
          <w:tcPr>
            <w:tcW w:w="2265" w:type="dxa"/>
            <w:gridSpan w:val="3"/>
          </w:tcPr>
          <w:p w14:paraId="66262C2B" w14:textId="7FAF7E14" w:rsidR="009A3A9B" w:rsidRPr="009A3A9B" w:rsidRDefault="009A3A9B" w:rsidP="009A3A9B">
            <w:pPr>
              <w:rPr>
                <w:sz w:val="18"/>
                <w:szCs w:val="18"/>
              </w:rPr>
            </w:pPr>
            <w:r>
              <w:rPr>
                <w:b/>
                <w:bCs/>
                <w:sz w:val="18"/>
                <w:szCs w:val="18"/>
              </w:rPr>
              <w:t xml:space="preserve">Live: </w:t>
            </w:r>
            <w:r w:rsidRPr="009A3A9B">
              <w:rPr>
                <w:sz w:val="18"/>
                <w:szCs w:val="18"/>
              </w:rPr>
              <w:t xml:space="preserve">That there are different symbols of the Holy Spirit in art: wind, fire, and dove, e.g., </w:t>
            </w:r>
            <w:proofErr w:type="spellStart"/>
            <w:r w:rsidRPr="009A3A9B">
              <w:rPr>
                <w:sz w:val="18"/>
                <w:szCs w:val="18"/>
              </w:rPr>
              <w:t>Taizé</w:t>
            </w:r>
            <w:proofErr w:type="spellEnd"/>
            <w:r w:rsidRPr="009A3A9B">
              <w:rPr>
                <w:sz w:val="18"/>
                <w:szCs w:val="18"/>
              </w:rPr>
              <w:t xml:space="preserve">, Marlene </w:t>
            </w:r>
            <w:proofErr w:type="spellStart"/>
            <w:r w:rsidRPr="009A3A9B">
              <w:rPr>
                <w:sz w:val="18"/>
                <w:szCs w:val="18"/>
              </w:rPr>
              <w:t>Scholz’s</w:t>
            </w:r>
            <w:proofErr w:type="spellEnd"/>
            <w:r w:rsidRPr="009A3A9B">
              <w:rPr>
                <w:sz w:val="18"/>
                <w:szCs w:val="18"/>
              </w:rPr>
              <w:t xml:space="preserve"> ‘Blessed Trinity’. </w:t>
            </w:r>
          </w:p>
          <w:p w14:paraId="25DF8B60" w14:textId="61796A3A" w:rsidR="009A3A9B" w:rsidRPr="009A3A9B" w:rsidRDefault="009A3A9B" w:rsidP="009A3A9B">
            <w:pPr>
              <w:rPr>
                <w:b/>
                <w:bCs/>
                <w:sz w:val="18"/>
                <w:szCs w:val="18"/>
              </w:rPr>
            </w:pPr>
            <w:r w:rsidRPr="009A3A9B">
              <w:rPr>
                <w:sz w:val="18"/>
                <w:szCs w:val="18"/>
              </w:rPr>
              <w:t xml:space="preserve">The example of a saint who showed examples of peacebuilding in their lives, e.g., St Catherine of Siena, St Bernardine of Siena (IHS), St Rita of </w:t>
            </w:r>
            <w:proofErr w:type="spellStart"/>
            <w:r w:rsidRPr="009A3A9B">
              <w:rPr>
                <w:sz w:val="18"/>
                <w:szCs w:val="18"/>
              </w:rPr>
              <w:t>Cascia</w:t>
            </w:r>
            <w:proofErr w:type="spellEnd"/>
            <w:r w:rsidRPr="009A3A9B">
              <w:rPr>
                <w:sz w:val="18"/>
                <w:szCs w:val="18"/>
              </w:rPr>
              <w:t>, St John Henry Newman, Pope St Pius X, St Francis of Assisi. Some examples of saints and holy people who lived the fruits of the Holy Spirit in their lives, e.g., St Oscar Romero, St Teresa of Avila.</w:t>
            </w:r>
          </w:p>
        </w:tc>
        <w:tc>
          <w:tcPr>
            <w:tcW w:w="2264" w:type="dxa"/>
            <w:gridSpan w:val="2"/>
          </w:tcPr>
          <w:p w14:paraId="0BF2ACBB" w14:textId="77777777" w:rsidR="009A3A9B" w:rsidRDefault="009A3A9B" w:rsidP="009A3A9B">
            <w:pPr>
              <w:widowControl w:val="0"/>
              <w:autoSpaceDE w:val="0"/>
              <w:autoSpaceDN w:val="0"/>
              <w:adjustRightInd w:val="0"/>
              <w:spacing w:line="264" w:lineRule="exact"/>
              <w:ind w:right="54"/>
              <w:rPr>
                <w:b/>
                <w:bCs/>
                <w:sz w:val="18"/>
                <w:szCs w:val="18"/>
              </w:rPr>
            </w:pPr>
          </w:p>
        </w:tc>
      </w:tr>
      <w:tr w:rsidR="00176FD0" w:rsidRPr="00097B9A" w14:paraId="2B8E36A6" w14:textId="77777777" w:rsidTr="00480E7F">
        <w:trPr>
          <w:trHeight w:val="794"/>
        </w:trPr>
        <w:tc>
          <w:tcPr>
            <w:tcW w:w="1804" w:type="dxa"/>
            <w:shd w:val="clear" w:color="auto" w:fill="FF0000"/>
          </w:tcPr>
          <w:p w14:paraId="17881EC4" w14:textId="77777777" w:rsidR="00176FD0" w:rsidRPr="000661BC" w:rsidRDefault="00176FD0">
            <w:pPr>
              <w:rPr>
                <w:rFonts w:cstheme="minorHAnsi"/>
              </w:rPr>
            </w:pPr>
            <w:proofErr w:type="spellStart"/>
            <w:r w:rsidRPr="000661BC">
              <w:rPr>
                <w:rFonts w:cstheme="minorHAnsi"/>
                <w:b/>
              </w:rPr>
              <w:lastRenderedPageBreak/>
              <w:t>Maths</w:t>
            </w:r>
            <w:proofErr w:type="spellEnd"/>
            <w:r w:rsidRPr="000661BC">
              <w:rPr>
                <w:rFonts w:cstheme="minorHAnsi"/>
                <w:b/>
              </w:rPr>
              <w:t xml:space="preserve"> – </w:t>
            </w:r>
            <w:r w:rsidRPr="000661BC">
              <w:rPr>
                <w:rFonts w:cstheme="minorHAnsi"/>
                <w:shd w:val="clear" w:color="auto" w:fill="FFFFFF" w:themeFill="background1"/>
              </w:rPr>
              <w:t>White Rose</w:t>
            </w:r>
          </w:p>
        </w:tc>
        <w:tc>
          <w:tcPr>
            <w:tcW w:w="4529" w:type="dxa"/>
            <w:gridSpan w:val="5"/>
            <w:shd w:val="clear" w:color="auto" w:fill="auto"/>
          </w:tcPr>
          <w:p w14:paraId="5C1108DD" w14:textId="030A5169" w:rsidR="004D425A" w:rsidRPr="000661BC" w:rsidRDefault="00176FD0">
            <w:pPr>
              <w:rPr>
                <w:rFonts w:cstheme="minorHAnsi"/>
                <w:sz w:val="20"/>
                <w:szCs w:val="20"/>
              </w:rPr>
            </w:pPr>
            <w:r w:rsidRPr="000661BC">
              <w:rPr>
                <w:rFonts w:cstheme="minorHAnsi"/>
                <w:b/>
                <w:color w:val="FF0000"/>
                <w:sz w:val="20"/>
                <w:szCs w:val="20"/>
              </w:rPr>
              <w:t>Number</w:t>
            </w:r>
            <w:r w:rsidRPr="000661BC">
              <w:rPr>
                <w:rFonts w:cstheme="minorHAnsi"/>
                <w:sz w:val="20"/>
                <w:szCs w:val="20"/>
              </w:rPr>
              <w:t xml:space="preserve"> - Place Value </w:t>
            </w:r>
            <w:r w:rsidR="005B7346">
              <w:rPr>
                <w:rFonts w:cstheme="minorHAnsi"/>
                <w:sz w:val="20"/>
                <w:szCs w:val="20"/>
              </w:rPr>
              <w:t>(within 20)</w:t>
            </w:r>
          </w:p>
          <w:p w14:paraId="0416C464" w14:textId="77777777" w:rsidR="005B7346" w:rsidRDefault="00176FD0">
            <w:pPr>
              <w:rPr>
                <w:rFonts w:cstheme="minorHAnsi"/>
                <w:sz w:val="20"/>
                <w:szCs w:val="20"/>
              </w:rPr>
            </w:pPr>
            <w:r w:rsidRPr="000661BC">
              <w:rPr>
                <w:rFonts w:cstheme="minorHAnsi"/>
                <w:b/>
                <w:color w:val="FF0000"/>
                <w:sz w:val="20"/>
                <w:szCs w:val="20"/>
              </w:rPr>
              <w:t xml:space="preserve">Number </w:t>
            </w:r>
            <w:r w:rsidR="005B7346">
              <w:rPr>
                <w:rFonts w:cstheme="minorHAnsi"/>
                <w:sz w:val="20"/>
                <w:szCs w:val="20"/>
              </w:rPr>
              <w:t>– Addition and S</w:t>
            </w:r>
            <w:r w:rsidRPr="000661BC">
              <w:rPr>
                <w:rFonts w:cstheme="minorHAnsi"/>
                <w:sz w:val="20"/>
                <w:szCs w:val="20"/>
              </w:rPr>
              <w:t>ubtraction</w:t>
            </w:r>
            <w:r w:rsidR="005B7346">
              <w:rPr>
                <w:rFonts w:cstheme="minorHAnsi"/>
                <w:sz w:val="20"/>
                <w:szCs w:val="20"/>
              </w:rPr>
              <w:t xml:space="preserve"> (within 20)</w:t>
            </w:r>
          </w:p>
          <w:p w14:paraId="560C7B7D" w14:textId="4933D856" w:rsidR="005B7346" w:rsidRPr="000661BC" w:rsidRDefault="005B7346" w:rsidP="005B7346">
            <w:pPr>
              <w:rPr>
                <w:rFonts w:cstheme="minorHAnsi"/>
                <w:sz w:val="20"/>
                <w:szCs w:val="20"/>
              </w:rPr>
            </w:pPr>
            <w:r w:rsidRPr="000661BC">
              <w:rPr>
                <w:rFonts w:cstheme="minorHAnsi"/>
                <w:b/>
                <w:color w:val="FF0000"/>
                <w:sz w:val="20"/>
                <w:szCs w:val="20"/>
              </w:rPr>
              <w:t>Number</w:t>
            </w:r>
            <w:r w:rsidRPr="000661BC">
              <w:rPr>
                <w:rFonts w:cstheme="minorHAnsi"/>
                <w:sz w:val="20"/>
                <w:szCs w:val="20"/>
              </w:rPr>
              <w:t xml:space="preserve"> - Place Value </w:t>
            </w:r>
            <w:r>
              <w:rPr>
                <w:rFonts w:cstheme="minorHAnsi"/>
                <w:sz w:val="20"/>
                <w:szCs w:val="20"/>
              </w:rPr>
              <w:t>(within 100)</w:t>
            </w:r>
          </w:p>
          <w:p w14:paraId="553D1AF6" w14:textId="77777777" w:rsidR="00B330BA" w:rsidRPr="000661BC" w:rsidRDefault="00B330BA" w:rsidP="00B330BA">
            <w:pPr>
              <w:rPr>
                <w:rFonts w:cstheme="minorHAnsi"/>
                <w:sz w:val="20"/>
                <w:szCs w:val="20"/>
              </w:rPr>
            </w:pPr>
            <w:r w:rsidRPr="000661BC">
              <w:rPr>
                <w:rFonts w:cstheme="minorHAnsi"/>
                <w:b/>
                <w:color w:val="00B050"/>
                <w:sz w:val="20"/>
                <w:szCs w:val="20"/>
              </w:rPr>
              <w:t>Geometry</w:t>
            </w:r>
            <w:r w:rsidRPr="000661BC">
              <w:rPr>
                <w:rFonts w:cstheme="minorHAnsi"/>
                <w:sz w:val="20"/>
                <w:szCs w:val="20"/>
              </w:rPr>
              <w:t xml:space="preserve"> – Shape</w:t>
            </w:r>
          </w:p>
          <w:p w14:paraId="21FB9BE0" w14:textId="66A322E2" w:rsidR="004D425A" w:rsidRPr="000661BC" w:rsidRDefault="004D425A">
            <w:pPr>
              <w:rPr>
                <w:rFonts w:cstheme="minorHAnsi"/>
                <w:sz w:val="20"/>
                <w:szCs w:val="20"/>
              </w:rPr>
            </w:pPr>
          </w:p>
          <w:p w14:paraId="4C97B2CC" w14:textId="1152A894" w:rsidR="00176FD0" w:rsidRPr="000661BC" w:rsidRDefault="00176FD0">
            <w:pPr>
              <w:rPr>
                <w:rFonts w:cstheme="minorHAnsi"/>
                <w:b/>
                <w:sz w:val="20"/>
                <w:szCs w:val="20"/>
              </w:rPr>
            </w:pPr>
          </w:p>
        </w:tc>
        <w:tc>
          <w:tcPr>
            <w:tcW w:w="4528" w:type="dxa"/>
            <w:gridSpan w:val="6"/>
            <w:shd w:val="clear" w:color="auto" w:fill="auto"/>
          </w:tcPr>
          <w:p w14:paraId="72B30E74" w14:textId="4ADC4983" w:rsidR="00662328" w:rsidRPr="000661BC" w:rsidRDefault="00176FD0" w:rsidP="00001721">
            <w:pPr>
              <w:rPr>
                <w:rFonts w:cstheme="minorHAnsi"/>
                <w:sz w:val="20"/>
                <w:szCs w:val="20"/>
              </w:rPr>
            </w:pPr>
            <w:r w:rsidRPr="000661BC">
              <w:rPr>
                <w:rFonts w:cstheme="minorHAnsi"/>
                <w:b/>
                <w:color w:val="FF0000"/>
                <w:sz w:val="20"/>
                <w:szCs w:val="20"/>
              </w:rPr>
              <w:t>Number</w:t>
            </w:r>
            <w:r w:rsidR="005B7346">
              <w:rPr>
                <w:rFonts w:cstheme="minorHAnsi"/>
                <w:sz w:val="20"/>
                <w:szCs w:val="20"/>
              </w:rPr>
              <w:t xml:space="preserve"> - Addition and S</w:t>
            </w:r>
            <w:r w:rsidRPr="000661BC">
              <w:rPr>
                <w:rFonts w:cstheme="minorHAnsi"/>
                <w:sz w:val="20"/>
                <w:szCs w:val="20"/>
              </w:rPr>
              <w:t>ubtraction</w:t>
            </w:r>
            <w:r w:rsidR="005B7346">
              <w:rPr>
                <w:rFonts w:cstheme="minorHAnsi"/>
                <w:sz w:val="20"/>
                <w:szCs w:val="20"/>
              </w:rPr>
              <w:t xml:space="preserve"> (within 100)</w:t>
            </w:r>
            <w:r w:rsidRPr="000661BC">
              <w:rPr>
                <w:rFonts w:cstheme="minorHAnsi"/>
                <w:sz w:val="20"/>
                <w:szCs w:val="20"/>
              </w:rPr>
              <w:t xml:space="preserve"> </w:t>
            </w:r>
          </w:p>
          <w:p w14:paraId="5A3E69E1" w14:textId="1A096C94" w:rsidR="004D425A" w:rsidRPr="000661BC" w:rsidRDefault="00176FD0" w:rsidP="00001721">
            <w:pPr>
              <w:rPr>
                <w:rFonts w:cstheme="minorHAnsi"/>
                <w:sz w:val="20"/>
                <w:szCs w:val="20"/>
              </w:rPr>
            </w:pPr>
            <w:r w:rsidRPr="000661BC">
              <w:rPr>
                <w:rFonts w:cstheme="minorHAnsi"/>
                <w:b/>
                <w:color w:val="FF0000"/>
                <w:sz w:val="20"/>
                <w:szCs w:val="20"/>
              </w:rPr>
              <w:t xml:space="preserve">Number </w:t>
            </w:r>
            <w:r w:rsidRPr="000661BC">
              <w:rPr>
                <w:rFonts w:cstheme="minorHAnsi"/>
                <w:sz w:val="20"/>
                <w:szCs w:val="20"/>
              </w:rPr>
              <w:t xml:space="preserve">– </w:t>
            </w:r>
            <w:r w:rsidR="005B7346">
              <w:rPr>
                <w:rFonts w:cstheme="minorHAnsi"/>
                <w:sz w:val="20"/>
                <w:szCs w:val="20"/>
              </w:rPr>
              <w:t>Multiplication and D</w:t>
            </w:r>
            <w:r w:rsidR="001C4F14" w:rsidRPr="000661BC">
              <w:rPr>
                <w:rFonts w:cstheme="minorHAnsi"/>
                <w:sz w:val="20"/>
                <w:szCs w:val="20"/>
              </w:rPr>
              <w:t xml:space="preserve">ivision </w:t>
            </w:r>
            <w:r w:rsidRPr="000661BC">
              <w:rPr>
                <w:rFonts w:cstheme="minorHAnsi"/>
                <w:sz w:val="20"/>
                <w:szCs w:val="20"/>
              </w:rPr>
              <w:t xml:space="preserve"> </w:t>
            </w:r>
          </w:p>
          <w:p w14:paraId="16BFF9AC" w14:textId="61B3C01E" w:rsidR="00BD240E" w:rsidRPr="000661BC" w:rsidRDefault="00BD240E" w:rsidP="00BD240E">
            <w:pPr>
              <w:rPr>
                <w:rFonts w:cstheme="minorHAnsi"/>
                <w:sz w:val="20"/>
                <w:szCs w:val="20"/>
              </w:rPr>
            </w:pPr>
            <w:r w:rsidRPr="000661BC">
              <w:rPr>
                <w:rFonts w:cstheme="minorHAnsi"/>
                <w:b/>
                <w:color w:val="00B0F0"/>
                <w:sz w:val="20"/>
                <w:szCs w:val="20"/>
              </w:rPr>
              <w:t>Measurement</w:t>
            </w:r>
            <w:r w:rsidRPr="000661BC">
              <w:rPr>
                <w:rFonts w:cstheme="minorHAnsi"/>
                <w:sz w:val="20"/>
                <w:szCs w:val="20"/>
              </w:rPr>
              <w:t xml:space="preserve"> –</w:t>
            </w:r>
            <w:r w:rsidR="005B7346">
              <w:rPr>
                <w:rFonts w:cstheme="minorHAnsi"/>
                <w:sz w:val="20"/>
                <w:szCs w:val="20"/>
              </w:rPr>
              <w:t xml:space="preserve"> Length and Height </w:t>
            </w:r>
          </w:p>
          <w:p w14:paraId="329DCBD6" w14:textId="77777777" w:rsidR="005B7346" w:rsidRPr="000661BC" w:rsidRDefault="005B7346" w:rsidP="005B7346">
            <w:pPr>
              <w:rPr>
                <w:rFonts w:cstheme="minorHAnsi"/>
                <w:sz w:val="20"/>
                <w:szCs w:val="20"/>
              </w:rPr>
            </w:pPr>
            <w:r w:rsidRPr="000661BC">
              <w:rPr>
                <w:rFonts w:cstheme="minorHAnsi"/>
                <w:b/>
                <w:color w:val="0070C0"/>
                <w:sz w:val="20"/>
                <w:szCs w:val="20"/>
              </w:rPr>
              <w:t>Statistics</w:t>
            </w:r>
          </w:p>
          <w:p w14:paraId="2E51ECD0" w14:textId="5406154C" w:rsidR="00176FD0" w:rsidRPr="000661BC" w:rsidRDefault="00176FD0" w:rsidP="004D425A">
            <w:pPr>
              <w:rPr>
                <w:rFonts w:cstheme="minorHAnsi"/>
                <w:b/>
                <w:sz w:val="20"/>
                <w:szCs w:val="20"/>
              </w:rPr>
            </w:pPr>
          </w:p>
        </w:tc>
        <w:tc>
          <w:tcPr>
            <w:tcW w:w="4529" w:type="dxa"/>
            <w:gridSpan w:val="5"/>
          </w:tcPr>
          <w:p w14:paraId="0C560760" w14:textId="3A0C3106" w:rsidR="005B7346" w:rsidRDefault="005B7346" w:rsidP="009606ED">
            <w:pPr>
              <w:rPr>
                <w:rFonts w:cstheme="minorHAnsi"/>
                <w:b/>
                <w:color w:val="FF0000"/>
                <w:sz w:val="20"/>
                <w:szCs w:val="20"/>
              </w:rPr>
            </w:pPr>
            <w:r w:rsidRPr="000661BC">
              <w:rPr>
                <w:rFonts w:cstheme="minorHAnsi"/>
                <w:b/>
                <w:color w:val="00B0F0"/>
                <w:sz w:val="20"/>
                <w:szCs w:val="20"/>
              </w:rPr>
              <w:t>Measurement</w:t>
            </w:r>
            <w:r w:rsidRPr="000661BC">
              <w:rPr>
                <w:rFonts w:cstheme="minorHAnsi"/>
                <w:sz w:val="20"/>
                <w:szCs w:val="20"/>
              </w:rPr>
              <w:t xml:space="preserve"> –</w:t>
            </w:r>
            <w:r>
              <w:rPr>
                <w:rFonts w:cstheme="minorHAnsi"/>
                <w:sz w:val="20"/>
                <w:szCs w:val="20"/>
              </w:rPr>
              <w:t xml:space="preserve"> Money </w:t>
            </w:r>
          </w:p>
          <w:p w14:paraId="31CF3169" w14:textId="5567DB54" w:rsidR="009606ED" w:rsidRDefault="009606ED" w:rsidP="009606ED">
            <w:pPr>
              <w:rPr>
                <w:rFonts w:cstheme="minorHAnsi"/>
                <w:sz w:val="20"/>
                <w:szCs w:val="20"/>
              </w:rPr>
            </w:pPr>
            <w:r w:rsidRPr="000661BC">
              <w:rPr>
                <w:rFonts w:cstheme="minorHAnsi"/>
                <w:b/>
                <w:color w:val="FF0000"/>
                <w:sz w:val="20"/>
                <w:szCs w:val="20"/>
              </w:rPr>
              <w:t>Number</w:t>
            </w:r>
            <w:r w:rsidRPr="000661BC">
              <w:rPr>
                <w:rFonts w:cstheme="minorHAnsi"/>
                <w:sz w:val="20"/>
                <w:szCs w:val="20"/>
              </w:rPr>
              <w:t xml:space="preserve"> - Fractions </w:t>
            </w:r>
          </w:p>
          <w:p w14:paraId="3B5602F7" w14:textId="616BC128" w:rsidR="009606ED" w:rsidRPr="000661BC" w:rsidRDefault="009606ED" w:rsidP="00E17B0D">
            <w:pPr>
              <w:rPr>
                <w:rFonts w:cstheme="minorHAnsi"/>
                <w:bCs/>
                <w:sz w:val="20"/>
                <w:szCs w:val="20"/>
              </w:rPr>
            </w:pPr>
            <w:r w:rsidRPr="000661BC">
              <w:rPr>
                <w:rFonts w:cstheme="minorHAnsi"/>
                <w:b/>
                <w:color w:val="00B0F0"/>
                <w:sz w:val="20"/>
                <w:szCs w:val="20"/>
              </w:rPr>
              <w:t>Measurement</w:t>
            </w:r>
            <w:r w:rsidRPr="000661BC">
              <w:rPr>
                <w:rFonts w:cstheme="minorHAnsi"/>
                <w:bCs/>
                <w:sz w:val="20"/>
                <w:szCs w:val="20"/>
              </w:rPr>
              <w:t xml:space="preserve"> – </w:t>
            </w:r>
            <w:r w:rsidR="005B7346">
              <w:rPr>
                <w:rFonts w:cstheme="minorHAnsi"/>
                <w:bCs/>
                <w:sz w:val="20"/>
                <w:szCs w:val="20"/>
              </w:rPr>
              <w:t>Time</w:t>
            </w:r>
          </w:p>
          <w:p w14:paraId="46DED37F" w14:textId="63786845" w:rsidR="009606ED" w:rsidRPr="000661BC" w:rsidRDefault="009606ED" w:rsidP="009606ED">
            <w:pPr>
              <w:rPr>
                <w:rFonts w:cstheme="minorHAnsi"/>
                <w:bCs/>
                <w:sz w:val="20"/>
                <w:szCs w:val="20"/>
              </w:rPr>
            </w:pPr>
            <w:r w:rsidRPr="000661BC">
              <w:rPr>
                <w:rFonts w:cstheme="minorHAnsi"/>
                <w:b/>
                <w:color w:val="00B0F0"/>
                <w:sz w:val="20"/>
                <w:szCs w:val="20"/>
              </w:rPr>
              <w:t xml:space="preserve">Measurement </w:t>
            </w:r>
            <w:r w:rsidRPr="000661BC">
              <w:rPr>
                <w:rFonts w:cstheme="minorHAnsi"/>
                <w:b/>
                <w:sz w:val="20"/>
                <w:szCs w:val="20"/>
              </w:rPr>
              <w:t xml:space="preserve">– </w:t>
            </w:r>
            <w:r w:rsidR="005B7346">
              <w:rPr>
                <w:rFonts w:cstheme="minorHAnsi"/>
                <w:bCs/>
                <w:sz w:val="20"/>
                <w:szCs w:val="20"/>
              </w:rPr>
              <w:t>Mass, Capacity and T</w:t>
            </w:r>
            <w:r w:rsidRPr="000661BC">
              <w:rPr>
                <w:rFonts w:cstheme="minorHAnsi"/>
                <w:bCs/>
                <w:sz w:val="20"/>
                <w:szCs w:val="20"/>
              </w:rPr>
              <w:t>emperature</w:t>
            </w:r>
          </w:p>
          <w:p w14:paraId="2993F0EB" w14:textId="4904D127" w:rsidR="00176FD0" w:rsidRPr="000661BC" w:rsidRDefault="00176FD0" w:rsidP="005B7346">
            <w:pPr>
              <w:rPr>
                <w:rFonts w:cstheme="minorHAnsi"/>
                <w:b/>
                <w:sz w:val="20"/>
                <w:szCs w:val="20"/>
              </w:rPr>
            </w:pPr>
            <w:r w:rsidRPr="000661BC">
              <w:rPr>
                <w:rFonts w:cstheme="minorHAnsi"/>
                <w:b/>
                <w:color w:val="00B050"/>
                <w:sz w:val="20"/>
                <w:szCs w:val="20"/>
              </w:rPr>
              <w:t xml:space="preserve">Geometry </w:t>
            </w:r>
            <w:r w:rsidRPr="000661BC">
              <w:rPr>
                <w:rFonts w:cstheme="minorHAnsi"/>
                <w:sz w:val="20"/>
                <w:szCs w:val="20"/>
              </w:rPr>
              <w:t xml:space="preserve">– </w:t>
            </w:r>
            <w:r w:rsidR="005B7346">
              <w:rPr>
                <w:rFonts w:cstheme="minorHAnsi"/>
                <w:sz w:val="20"/>
                <w:szCs w:val="20"/>
              </w:rPr>
              <w:t>Position and D</w:t>
            </w:r>
            <w:r w:rsidRPr="000661BC">
              <w:rPr>
                <w:rFonts w:cstheme="minorHAnsi"/>
                <w:sz w:val="20"/>
                <w:szCs w:val="20"/>
              </w:rPr>
              <w:t xml:space="preserve">irection </w:t>
            </w:r>
          </w:p>
        </w:tc>
      </w:tr>
      <w:tr w:rsidR="00EF218D" w:rsidRPr="00097B9A" w14:paraId="5B04A803" w14:textId="77777777" w:rsidTr="00480E7F">
        <w:trPr>
          <w:trHeight w:val="1923"/>
        </w:trPr>
        <w:tc>
          <w:tcPr>
            <w:tcW w:w="1804" w:type="dxa"/>
            <w:vMerge w:val="restart"/>
            <w:shd w:val="clear" w:color="auto" w:fill="FF9933"/>
          </w:tcPr>
          <w:p w14:paraId="09D33887" w14:textId="77777777" w:rsidR="00EF218D" w:rsidRPr="000661BC" w:rsidRDefault="00EF218D">
            <w:pPr>
              <w:rPr>
                <w:rFonts w:cstheme="minorHAnsi"/>
                <w:b/>
              </w:rPr>
            </w:pPr>
            <w:r w:rsidRPr="000661BC">
              <w:rPr>
                <w:rFonts w:cstheme="minorHAnsi"/>
                <w:b/>
              </w:rPr>
              <w:t>English</w:t>
            </w:r>
          </w:p>
          <w:p w14:paraId="072C4BB1" w14:textId="77777777" w:rsidR="00EF218D" w:rsidRPr="000661BC" w:rsidRDefault="00EF218D">
            <w:pPr>
              <w:rPr>
                <w:rFonts w:cstheme="minorHAnsi"/>
                <w:b/>
              </w:rPr>
            </w:pPr>
          </w:p>
          <w:p w14:paraId="49608511" w14:textId="77777777" w:rsidR="00EF218D" w:rsidRPr="000661BC" w:rsidRDefault="00EF218D">
            <w:pPr>
              <w:rPr>
                <w:rFonts w:cstheme="minorHAnsi"/>
                <w:b/>
                <w:color w:val="FF0000"/>
              </w:rPr>
            </w:pPr>
            <w:r w:rsidRPr="000661BC">
              <w:rPr>
                <w:rFonts w:cstheme="minorHAnsi"/>
                <w:b/>
                <w:color w:val="FF0000"/>
              </w:rPr>
              <w:t>CUSP</w:t>
            </w:r>
          </w:p>
          <w:p w14:paraId="16DDA6C2" w14:textId="77777777" w:rsidR="00EF218D" w:rsidRPr="000661BC" w:rsidRDefault="00EF218D">
            <w:pPr>
              <w:rPr>
                <w:rFonts w:cstheme="minorHAnsi"/>
              </w:rPr>
            </w:pPr>
          </w:p>
        </w:tc>
        <w:tc>
          <w:tcPr>
            <w:tcW w:w="2265" w:type="dxa"/>
            <w:gridSpan w:val="2"/>
            <w:shd w:val="clear" w:color="auto" w:fill="auto"/>
          </w:tcPr>
          <w:p w14:paraId="1F190BA2" w14:textId="77777777" w:rsidR="005B7346" w:rsidRDefault="005117A3" w:rsidP="0070339C">
            <w:pPr>
              <w:rPr>
                <w:rFonts w:cstheme="minorHAnsi"/>
                <w:color w:val="0070C0"/>
                <w:sz w:val="20"/>
                <w:szCs w:val="20"/>
              </w:rPr>
            </w:pPr>
            <w:r w:rsidRPr="000661BC">
              <w:rPr>
                <w:rFonts w:cstheme="minorHAnsi"/>
                <w:b/>
                <w:bCs/>
                <w:color w:val="0070C0"/>
                <w:sz w:val="20"/>
                <w:szCs w:val="20"/>
              </w:rPr>
              <w:t>Writing</w:t>
            </w:r>
            <w:r w:rsidR="005B7346">
              <w:rPr>
                <w:rFonts w:cstheme="minorHAnsi"/>
                <w:color w:val="0070C0"/>
                <w:sz w:val="20"/>
                <w:szCs w:val="20"/>
              </w:rPr>
              <w:t xml:space="preserve"> </w:t>
            </w:r>
          </w:p>
          <w:p w14:paraId="2D8969E0" w14:textId="473032C8" w:rsidR="00EF218D" w:rsidRPr="000661BC" w:rsidRDefault="005117A3" w:rsidP="0070339C">
            <w:pPr>
              <w:rPr>
                <w:rFonts w:cstheme="minorHAnsi"/>
                <w:color w:val="0070C0"/>
                <w:sz w:val="20"/>
                <w:szCs w:val="20"/>
              </w:rPr>
            </w:pPr>
            <w:r w:rsidRPr="000661BC">
              <w:rPr>
                <w:rFonts w:cstheme="minorHAnsi"/>
                <w:color w:val="0070C0"/>
                <w:sz w:val="20"/>
                <w:szCs w:val="20"/>
              </w:rPr>
              <w:t>Character descriptions</w:t>
            </w:r>
            <w:r w:rsidR="00F45612">
              <w:rPr>
                <w:rFonts w:cstheme="minorHAnsi"/>
                <w:color w:val="0070C0"/>
                <w:sz w:val="20"/>
                <w:szCs w:val="20"/>
              </w:rPr>
              <w:t xml:space="preserve"> – Rapunzel</w:t>
            </w:r>
          </w:p>
          <w:p w14:paraId="142D1D81" w14:textId="77777777" w:rsidR="005B7346" w:rsidRDefault="005B7346" w:rsidP="0070339C">
            <w:pPr>
              <w:rPr>
                <w:rFonts w:cstheme="minorHAnsi"/>
                <w:color w:val="0070C0"/>
                <w:sz w:val="20"/>
                <w:szCs w:val="20"/>
              </w:rPr>
            </w:pPr>
          </w:p>
          <w:p w14:paraId="3357639A" w14:textId="1EE00BB0" w:rsidR="005117A3" w:rsidRPr="000661BC" w:rsidRDefault="005117A3" w:rsidP="0070339C">
            <w:pPr>
              <w:rPr>
                <w:rFonts w:cstheme="minorHAnsi"/>
                <w:color w:val="0070C0"/>
                <w:sz w:val="20"/>
                <w:szCs w:val="20"/>
              </w:rPr>
            </w:pPr>
            <w:r w:rsidRPr="000661BC">
              <w:rPr>
                <w:rFonts w:cstheme="minorHAnsi"/>
                <w:color w:val="0070C0"/>
                <w:sz w:val="20"/>
                <w:szCs w:val="20"/>
              </w:rPr>
              <w:t>Poetry</w:t>
            </w:r>
            <w:r w:rsidR="000947BD">
              <w:rPr>
                <w:rFonts w:cstheme="minorHAnsi"/>
                <w:color w:val="0070C0"/>
                <w:sz w:val="20"/>
                <w:szCs w:val="20"/>
              </w:rPr>
              <w:t xml:space="preserve"> - Rapunzel</w:t>
            </w:r>
          </w:p>
          <w:p w14:paraId="039B7BEC" w14:textId="77777777" w:rsidR="005B7346" w:rsidRDefault="005B7346" w:rsidP="0070339C">
            <w:pPr>
              <w:rPr>
                <w:rFonts w:cstheme="minorHAnsi"/>
                <w:color w:val="0070C0"/>
                <w:sz w:val="20"/>
                <w:szCs w:val="20"/>
              </w:rPr>
            </w:pPr>
          </w:p>
          <w:p w14:paraId="2422C5E5" w14:textId="21D1AB0B" w:rsidR="005117A3" w:rsidRPr="000661BC" w:rsidRDefault="005117A3" w:rsidP="0070339C">
            <w:pPr>
              <w:rPr>
                <w:rFonts w:cstheme="minorHAnsi"/>
                <w:sz w:val="20"/>
                <w:szCs w:val="20"/>
              </w:rPr>
            </w:pPr>
            <w:r w:rsidRPr="000661BC">
              <w:rPr>
                <w:rFonts w:cstheme="minorHAnsi"/>
                <w:color w:val="0070C0"/>
                <w:sz w:val="20"/>
                <w:szCs w:val="20"/>
              </w:rPr>
              <w:t>Simple retelling of a story</w:t>
            </w:r>
            <w:r w:rsidR="000947BD">
              <w:rPr>
                <w:rFonts w:cstheme="minorHAnsi"/>
                <w:color w:val="0070C0"/>
                <w:sz w:val="20"/>
                <w:szCs w:val="20"/>
              </w:rPr>
              <w:t xml:space="preserve"> -Traditional Tale</w:t>
            </w:r>
          </w:p>
        </w:tc>
        <w:tc>
          <w:tcPr>
            <w:tcW w:w="2264" w:type="dxa"/>
            <w:gridSpan w:val="3"/>
            <w:shd w:val="clear" w:color="auto" w:fill="auto"/>
          </w:tcPr>
          <w:p w14:paraId="3D5CF2EE" w14:textId="5AE5EF58" w:rsidR="00EF218D" w:rsidRPr="000661BC" w:rsidRDefault="00246470" w:rsidP="0070339C">
            <w:pPr>
              <w:rPr>
                <w:rFonts w:cstheme="minorHAnsi"/>
                <w:color w:val="0070C0"/>
                <w:sz w:val="20"/>
                <w:szCs w:val="20"/>
              </w:rPr>
            </w:pPr>
            <w:r>
              <w:rPr>
                <w:rFonts w:cstheme="minorHAnsi"/>
                <w:b/>
                <w:bCs/>
                <w:color w:val="0070C0"/>
                <w:sz w:val="20"/>
                <w:szCs w:val="20"/>
              </w:rPr>
              <w:t xml:space="preserve">Writing </w:t>
            </w:r>
          </w:p>
          <w:p w14:paraId="3883C218" w14:textId="6DC6875D" w:rsidR="005117A3" w:rsidRDefault="00F45612" w:rsidP="0070339C">
            <w:pPr>
              <w:rPr>
                <w:rFonts w:cstheme="minorHAnsi"/>
                <w:color w:val="0070C0"/>
                <w:sz w:val="20"/>
                <w:szCs w:val="20"/>
              </w:rPr>
            </w:pPr>
            <w:r w:rsidRPr="000661BC">
              <w:rPr>
                <w:rFonts w:cstheme="minorHAnsi"/>
                <w:color w:val="0070C0"/>
                <w:sz w:val="20"/>
                <w:szCs w:val="20"/>
              </w:rPr>
              <w:t>Non-chronological reports</w:t>
            </w:r>
            <w:r>
              <w:rPr>
                <w:rFonts w:cstheme="minorHAnsi"/>
                <w:color w:val="0070C0"/>
                <w:sz w:val="20"/>
                <w:szCs w:val="20"/>
              </w:rPr>
              <w:t xml:space="preserve"> – Barn Owl or The Emperor’s Egg</w:t>
            </w:r>
            <w:r w:rsidR="005B7346">
              <w:rPr>
                <w:rFonts w:cstheme="minorHAnsi"/>
                <w:color w:val="0070C0"/>
                <w:sz w:val="20"/>
                <w:szCs w:val="20"/>
              </w:rPr>
              <w:t xml:space="preserve"> </w:t>
            </w:r>
          </w:p>
          <w:p w14:paraId="7443EB54" w14:textId="77777777" w:rsidR="005B7346" w:rsidRDefault="005B7346" w:rsidP="0070339C">
            <w:pPr>
              <w:rPr>
                <w:rFonts w:cstheme="minorHAnsi"/>
                <w:color w:val="0070C0"/>
                <w:sz w:val="20"/>
                <w:szCs w:val="20"/>
              </w:rPr>
            </w:pPr>
          </w:p>
          <w:p w14:paraId="578B73E3" w14:textId="1BA19F8F" w:rsidR="00F45612" w:rsidRPr="000661BC" w:rsidRDefault="00F45612" w:rsidP="0070339C">
            <w:pPr>
              <w:rPr>
                <w:rFonts w:cstheme="minorHAnsi"/>
                <w:color w:val="0070C0"/>
                <w:sz w:val="20"/>
                <w:szCs w:val="20"/>
              </w:rPr>
            </w:pPr>
            <w:r w:rsidRPr="000661BC">
              <w:rPr>
                <w:rFonts w:cstheme="minorHAnsi"/>
                <w:color w:val="0070C0"/>
                <w:sz w:val="20"/>
                <w:szCs w:val="20"/>
              </w:rPr>
              <w:t>Formal invitations</w:t>
            </w:r>
            <w:r w:rsidR="00523907">
              <w:rPr>
                <w:rFonts w:cstheme="minorHAnsi"/>
                <w:color w:val="0070C0"/>
                <w:sz w:val="20"/>
                <w:szCs w:val="20"/>
              </w:rPr>
              <w:t xml:space="preserve"> - Nativity</w:t>
            </w:r>
          </w:p>
        </w:tc>
        <w:tc>
          <w:tcPr>
            <w:tcW w:w="2265" w:type="dxa"/>
            <w:gridSpan w:val="3"/>
            <w:shd w:val="clear" w:color="auto" w:fill="auto"/>
          </w:tcPr>
          <w:p w14:paraId="01614A23" w14:textId="77777777" w:rsidR="00246470" w:rsidRDefault="005117A3" w:rsidP="003C52C5">
            <w:pPr>
              <w:rPr>
                <w:rFonts w:cstheme="minorHAnsi"/>
                <w:b/>
                <w:bCs/>
                <w:color w:val="0070C0"/>
                <w:sz w:val="20"/>
                <w:szCs w:val="20"/>
              </w:rPr>
            </w:pPr>
            <w:r w:rsidRPr="000661BC">
              <w:rPr>
                <w:rFonts w:cstheme="minorHAnsi"/>
                <w:b/>
                <w:bCs/>
                <w:color w:val="0070C0"/>
                <w:sz w:val="20"/>
                <w:szCs w:val="20"/>
              </w:rPr>
              <w:t xml:space="preserve">Writing </w:t>
            </w:r>
          </w:p>
          <w:p w14:paraId="48A804EA" w14:textId="0C65C881" w:rsidR="003C52C5" w:rsidRDefault="005B7346" w:rsidP="003C52C5">
            <w:pPr>
              <w:rPr>
                <w:rFonts w:cstheme="minorHAnsi"/>
                <w:color w:val="0070C0"/>
                <w:sz w:val="20"/>
                <w:szCs w:val="20"/>
              </w:rPr>
            </w:pPr>
            <w:r>
              <w:rPr>
                <w:rFonts w:cstheme="minorHAnsi"/>
                <w:color w:val="0070C0"/>
                <w:sz w:val="20"/>
                <w:szCs w:val="20"/>
              </w:rPr>
              <w:t>Non-C</w:t>
            </w:r>
            <w:r w:rsidR="003C52C5" w:rsidRPr="000661BC">
              <w:rPr>
                <w:rFonts w:cstheme="minorHAnsi"/>
                <w:color w:val="0070C0"/>
                <w:sz w:val="20"/>
                <w:szCs w:val="20"/>
              </w:rPr>
              <w:t>hronological reports</w:t>
            </w:r>
            <w:r w:rsidR="003C52C5">
              <w:rPr>
                <w:rFonts w:cstheme="minorHAnsi"/>
                <w:color w:val="0070C0"/>
                <w:sz w:val="20"/>
                <w:szCs w:val="20"/>
              </w:rPr>
              <w:t xml:space="preserve"> – Barn Owl or The Emperor’s Egg</w:t>
            </w:r>
          </w:p>
          <w:p w14:paraId="112F3579" w14:textId="77777777" w:rsidR="005B7346" w:rsidRDefault="005B7346" w:rsidP="007B50FF">
            <w:pPr>
              <w:rPr>
                <w:rFonts w:cstheme="minorHAnsi"/>
                <w:color w:val="0070C0"/>
                <w:sz w:val="20"/>
                <w:szCs w:val="20"/>
              </w:rPr>
            </w:pPr>
          </w:p>
          <w:p w14:paraId="02B896A3" w14:textId="78B9F66A" w:rsidR="00EF218D" w:rsidRPr="000661BC" w:rsidRDefault="00F45612" w:rsidP="007B50FF">
            <w:pPr>
              <w:rPr>
                <w:rFonts w:cstheme="minorHAnsi"/>
                <w:color w:val="0070C0"/>
                <w:sz w:val="20"/>
                <w:szCs w:val="20"/>
              </w:rPr>
            </w:pPr>
            <w:r w:rsidRPr="000661BC">
              <w:rPr>
                <w:rFonts w:cstheme="minorHAnsi"/>
                <w:color w:val="0070C0"/>
                <w:sz w:val="20"/>
                <w:szCs w:val="20"/>
              </w:rPr>
              <w:t>Stories from other cultures</w:t>
            </w:r>
          </w:p>
          <w:p w14:paraId="396A7218" w14:textId="5B232B43" w:rsidR="005117A3" w:rsidRPr="00B34193" w:rsidRDefault="005117A3" w:rsidP="007B50FF">
            <w:pPr>
              <w:rPr>
                <w:rFonts w:cstheme="minorHAnsi"/>
                <w:b/>
                <w:bCs/>
                <w:color w:val="0070C0"/>
                <w:sz w:val="20"/>
                <w:szCs w:val="20"/>
              </w:rPr>
            </w:pPr>
            <w:r w:rsidRPr="000661BC">
              <w:rPr>
                <w:rFonts w:cstheme="minorHAnsi"/>
                <w:color w:val="0070C0"/>
                <w:sz w:val="20"/>
                <w:szCs w:val="20"/>
              </w:rPr>
              <w:t>Formal invitations</w:t>
            </w:r>
            <w:r w:rsidR="00CD2772">
              <w:rPr>
                <w:rFonts w:cstheme="minorHAnsi"/>
                <w:color w:val="0070C0"/>
                <w:sz w:val="20"/>
                <w:szCs w:val="20"/>
              </w:rPr>
              <w:t xml:space="preserve"> – </w:t>
            </w:r>
          </w:p>
          <w:p w14:paraId="1F734345" w14:textId="1FFBEB22" w:rsidR="00F45612" w:rsidRPr="000661BC" w:rsidRDefault="00F45612" w:rsidP="007B50FF">
            <w:pPr>
              <w:rPr>
                <w:rFonts w:cstheme="minorHAnsi"/>
                <w:color w:val="0070C0"/>
                <w:sz w:val="20"/>
                <w:szCs w:val="20"/>
              </w:rPr>
            </w:pPr>
          </w:p>
        </w:tc>
        <w:tc>
          <w:tcPr>
            <w:tcW w:w="2263" w:type="dxa"/>
            <w:gridSpan w:val="3"/>
          </w:tcPr>
          <w:p w14:paraId="2213C42E" w14:textId="77777777" w:rsidR="00246470" w:rsidRDefault="005117A3" w:rsidP="00E21A79">
            <w:pPr>
              <w:rPr>
                <w:rFonts w:cstheme="minorHAnsi"/>
                <w:bCs/>
                <w:color w:val="0070C0"/>
                <w:sz w:val="20"/>
                <w:szCs w:val="20"/>
              </w:rPr>
            </w:pPr>
            <w:r w:rsidRPr="000661BC">
              <w:rPr>
                <w:rFonts w:cstheme="minorHAnsi"/>
                <w:b/>
                <w:bCs/>
                <w:color w:val="0070C0"/>
                <w:sz w:val="20"/>
                <w:szCs w:val="20"/>
              </w:rPr>
              <w:t>Writing</w:t>
            </w:r>
            <w:r w:rsidRPr="000661BC">
              <w:rPr>
                <w:rFonts w:cstheme="minorHAnsi"/>
                <w:b/>
                <w:color w:val="0070C0"/>
                <w:sz w:val="20"/>
                <w:szCs w:val="20"/>
              </w:rPr>
              <w:t xml:space="preserve"> </w:t>
            </w:r>
          </w:p>
          <w:p w14:paraId="045C888F" w14:textId="1CD7E909" w:rsidR="00EF218D" w:rsidRPr="000661BC" w:rsidRDefault="005117A3" w:rsidP="00E21A79">
            <w:pPr>
              <w:rPr>
                <w:rFonts w:cstheme="minorHAnsi"/>
                <w:bCs/>
                <w:color w:val="0070C0"/>
                <w:sz w:val="20"/>
                <w:szCs w:val="20"/>
              </w:rPr>
            </w:pPr>
            <w:r w:rsidRPr="000661BC">
              <w:rPr>
                <w:rFonts w:cstheme="minorHAnsi"/>
                <w:bCs/>
                <w:color w:val="0070C0"/>
                <w:sz w:val="20"/>
                <w:szCs w:val="20"/>
              </w:rPr>
              <w:t>Character descriptions</w:t>
            </w:r>
            <w:r w:rsidR="00B34193">
              <w:rPr>
                <w:rFonts w:cstheme="minorHAnsi"/>
                <w:bCs/>
                <w:color w:val="0070C0"/>
                <w:sz w:val="20"/>
                <w:szCs w:val="20"/>
              </w:rPr>
              <w:t xml:space="preserve"> – </w:t>
            </w:r>
          </w:p>
          <w:p w14:paraId="359B5798" w14:textId="77777777" w:rsidR="005117A3" w:rsidRPr="000661BC" w:rsidRDefault="005117A3" w:rsidP="00E21A79">
            <w:pPr>
              <w:rPr>
                <w:rFonts w:cstheme="minorHAnsi"/>
                <w:bCs/>
                <w:color w:val="0070C0"/>
                <w:sz w:val="20"/>
                <w:szCs w:val="20"/>
              </w:rPr>
            </w:pPr>
            <w:r w:rsidRPr="000661BC">
              <w:rPr>
                <w:rFonts w:cstheme="minorHAnsi"/>
                <w:bCs/>
                <w:color w:val="0070C0"/>
                <w:sz w:val="20"/>
                <w:szCs w:val="20"/>
              </w:rPr>
              <w:t>Recount from personal experience</w:t>
            </w:r>
          </w:p>
          <w:p w14:paraId="2FD40F48" w14:textId="7AEAAB2A" w:rsidR="005117A3" w:rsidRPr="000661BC" w:rsidRDefault="005117A3" w:rsidP="00E21A79">
            <w:pPr>
              <w:rPr>
                <w:rFonts w:cstheme="minorHAnsi"/>
                <w:b/>
                <w:color w:val="0070C0"/>
                <w:sz w:val="20"/>
                <w:szCs w:val="20"/>
              </w:rPr>
            </w:pPr>
            <w:r w:rsidRPr="000661BC">
              <w:rPr>
                <w:rFonts w:cstheme="minorHAnsi"/>
                <w:bCs/>
                <w:color w:val="0070C0"/>
                <w:sz w:val="20"/>
                <w:szCs w:val="20"/>
              </w:rPr>
              <w:t>Poetry</w:t>
            </w:r>
          </w:p>
        </w:tc>
        <w:tc>
          <w:tcPr>
            <w:tcW w:w="2265" w:type="dxa"/>
            <w:gridSpan w:val="3"/>
          </w:tcPr>
          <w:p w14:paraId="43E90AFE" w14:textId="77777777" w:rsidR="00246470" w:rsidRDefault="005117A3" w:rsidP="0070339C">
            <w:pPr>
              <w:rPr>
                <w:rFonts w:cstheme="minorHAnsi"/>
                <w:color w:val="0070C0"/>
                <w:sz w:val="20"/>
                <w:szCs w:val="20"/>
              </w:rPr>
            </w:pPr>
            <w:r w:rsidRPr="000661BC">
              <w:rPr>
                <w:rFonts w:cstheme="minorHAnsi"/>
                <w:b/>
                <w:bCs/>
                <w:color w:val="0070C0"/>
                <w:sz w:val="20"/>
                <w:szCs w:val="20"/>
              </w:rPr>
              <w:t xml:space="preserve">Writing </w:t>
            </w:r>
          </w:p>
          <w:p w14:paraId="61C44384" w14:textId="2F7F5B94" w:rsidR="00EF218D" w:rsidRDefault="005117A3" w:rsidP="0070339C">
            <w:pPr>
              <w:rPr>
                <w:rFonts w:cstheme="minorHAnsi"/>
                <w:color w:val="0070C0"/>
                <w:sz w:val="20"/>
                <w:szCs w:val="20"/>
              </w:rPr>
            </w:pPr>
            <w:r w:rsidRPr="000661BC">
              <w:rPr>
                <w:rFonts w:cstheme="minorHAnsi"/>
                <w:color w:val="0070C0"/>
                <w:sz w:val="20"/>
                <w:szCs w:val="20"/>
              </w:rPr>
              <w:t>Non-chronological reports</w:t>
            </w:r>
          </w:p>
          <w:p w14:paraId="4990DC7E" w14:textId="77777777" w:rsidR="00246470" w:rsidRPr="000661BC" w:rsidRDefault="00246470" w:rsidP="0070339C">
            <w:pPr>
              <w:rPr>
                <w:rFonts w:cstheme="minorHAnsi"/>
                <w:color w:val="0070C0"/>
                <w:sz w:val="20"/>
                <w:szCs w:val="20"/>
              </w:rPr>
            </w:pPr>
          </w:p>
          <w:p w14:paraId="45857D62" w14:textId="5E577E06" w:rsidR="00B34193" w:rsidRPr="008021C2" w:rsidRDefault="00B34193" w:rsidP="00246470">
            <w:pPr>
              <w:rPr>
                <w:rFonts w:cstheme="minorHAnsi"/>
                <w:bCs/>
                <w:color w:val="0070C0"/>
                <w:sz w:val="20"/>
                <w:szCs w:val="20"/>
              </w:rPr>
            </w:pPr>
            <w:r w:rsidRPr="000661BC">
              <w:rPr>
                <w:rFonts w:cstheme="minorHAnsi"/>
                <w:bCs/>
                <w:color w:val="0070C0"/>
                <w:sz w:val="20"/>
                <w:szCs w:val="20"/>
              </w:rPr>
              <w:t>Character descriptions</w:t>
            </w:r>
            <w:r w:rsidR="008021C2">
              <w:rPr>
                <w:rFonts w:cstheme="minorHAnsi"/>
                <w:bCs/>
                <w:color w:val="0070C0"/>
                <w:sz w:val="20"/>
                <w:szCs w:val="20"/>
              </w:rPr>
              <w:t xml:space="preserve"> </w:t>
            </w:r>
          </w:p>
        </w:tc>
        <w:tc>
          <w:tcPr>
            <w:tcW w:w="2264" w:type="dxa"/>
            <w:gridSpan w:val="2"/>
          </w:tcPr>
          <w:p w14:paraId="6CEAD584" w14:textId="77777777" w:rsidR="00246470" w:rsidRDefault="005117A3" w:rsidP="00A96450">
            <w:pPr>
              <w:rPr>
                <w:rFonts w:cstheme="minorHAnsi"/>
                <w:b/>
                <w:bCs/>
                <w:color w:val="0070C0"/>
                <w:sz w:val="20"/>
                <w:szCs w:val="20"/>
              </w:rPr>
            </w:pPr>
            <w:r w:rsidRPr="000661BC">
              <w:rPr>
                <w:rFonts w:cstheme="minorHAnsi"/>
                <w:b/>
                <w:bCs/>
                <w:color w:val="0070C0"/>
                <w:sz w:val="20"/>
                <w:szCs w:val="20"/>
              </w:rPr>
              <w:t xml:space="preserve">Writing </w:t>
            </w:r>
          </w:p>
          <w:p w14:paraId="5179F234" w14:textId="789301A8" w:rsidR="00A96450" w:rsidRDefault="00A96450" w:rsidP="00A96450">
            <w:pPr>
              <w:rPr>
                <w:rFonts w:cstheme="minorHAnsi"/>
                <w:color w:val="0070C0"/>
                <w:sz w:val="20"/>
                <w:szCs w:val="20"/>
              </w:rPr>
            </w:pPr>
            <w:r w:rsidRPr="000661BC">
              <w:rPr>
                <w:rFonts w:cstheme="minorHAnsi"/>
                <w:color w:val="0070C0"/>
                <w:sz w:val="20"/>
                <w:szCs w:val="20"/>
              </w:rPr>
              <w:t>Recount from personal experience</w:t>
            </w:r>
            <w:r w:rsidR="00246470">
              <w:rPr>
                <w:rFonts w:cstheme="minorHAnsi"/>
                <w:color w:val="0070C0"/>
                <w:sz w:val="20"/>
                <w:szCs w:val="20"/>
              </w:rPr>
              <w:t xml:space="preserve"> </w:t>
            </w:r>
          </w:p>
          <w:p w14:paraId="3AB37C73" w14:textId="77777777" w:rsidR="00246470" w:rsidRDefault="00246470" w:rsidP="00A96450">
            <w:pPr>
              <w:rPr>
                <w:rFonts w:cstheme="minorHAnsi"/>
                <w:color w:val="0070C0"/>
                <w:sz w:val="20"/>
                <w:szCs w:val="20"/>
              </w:rPr>
            </w:pPr>
          </w:p>
          <w:p w14:paraId="0E8E935B" w14:textId="77777777" w:rsidR="00246470" w:rsidRDefault="005117A3" w:rsidP="00246470">
            <w:pPr>
              <w:rPr>
                <w:rFonts w:cstheme="minorHAnsi"/>
                <w:color w:val="0070C0"/>
                <w:sz w:val="20"/>
                <w:szCs w:val="20"/>
              </w:rPr>
            </w:pPr>
            <w:r w:rsidRPr="000661BC">
              <w:rPr>
                <w:rFonts w:cstheme="minorHAnsi"/>
                <w:color w:val="0070C0"/>
                <w:sz w:val="20"/>
                <w:szCs w:val="20"/>
              </w:rPr>
              <w:t>Simple retelling of a narrative</w:t>
            </w:r>
            <w:r w:rsidR="008021C2">
              <w:rPr>
                <w:rFonts w:cstheme="minorHAnsi"/>
                <w:color w:val="0070C0"/>
                <w:sz w:val="20"/>
                <w:szCs w:val="20"/>
              </w:rPr>
              <w:t xml:space="preserve"> </w:t>
            </w:r>
          </w:p>
          <w:p w14:paraId="3CFFBF23" w14:textId="77777777" w:rsidR="00246470" w:rsidRDefault="00246470" w:rsidP="00246470">
            <w:pPr>
              <w:rPr>
                <w:rFonts w:cstheme="minorHAnsi"/>
                <w:color w:val="0070C0"/>
                <w:sz w:val="20"/>
                <w:szCs w:val="20"/>
              </w:rPr>
            </w:pPr>
          </w:p>
          <w:p w14:paraId="22F63965" w14:textId="3A546E98" w:rsidR="00DD4D74" w:rsidRPr="00A96450" w:rsidRDefault="005117A3" w:rsidP="00246470">
            <w:pPr>
              <w:rPr>
                <w:rFonts w:cstheme="minorHAnsi"/>
                <w:color w:val="0070C0"/>
                <w:sz w:val="20"/>
                <w:szCs w:val="20"/>
              </w:rPr>
            </w:pPr>
            <w:r w:rsidRPr="000661BC">
              <w:rPr>
                <w:rFonts w:cstheme="minorHAnsi"/>
                <w:color w:val="0070C0"/>
                <w:sz w:val="20"/>
                <w:szCs w:val="20"/>
              </w:rPr>
              <w:t>Stories from other cultures</w:t>
            </w:r>
            <w:r w:rsidR="008021C2">
              <w:rPr>
                <w:rFonts w:cstheme="minorHAnsi"/>
                <w:color w:val="0070C0"/>
                <w:sz w:val="20"/>
                <w:szCs w:val="20"/>
              </w:rPr>
              <w:t xml:space="preserve"> </w:t>
            </w:r>
          </w:p>
        </w:tc>
      </w:tr>
      <w:tr w:rsidR="00AC4056" w:rsidRPr="00097B9A" w14:paraId="7AF6262A" w14:textId="04E296B7" w:rsidTr="00480E7F">
        <w:trPr>
          <w:trHeight w:val="260"/>
        </w:trPr>
        <w:tc>
          <w:tcPr>
            <w:tcW w:w="1804" w:type="dxa"/>
            <w:vMerge/>
            <w:shd w:val="clear" w:color="auto" w:fill="FF9933"/>
          </w:tcPr>
          <w:p w14:paraId="5CAE7080" w14:textId="77777777" w:rsidR="00AC4056" w:rsidRPr="000661BC" w:rsidRDefault="00AC4056">
            <w:pPr>
              <w:rPr>
                <w:rFonts w:cstheme="minorHAnsi"/>
                <w:b/>
              </w:rPr>
            </w:pPr>
          </w:p>
        </w:tc>
        <w:tc>
          <w:tcPr>
            <w:tcW w:w="2265" w:type="dxa"/>
            <w:gridSpan w:val="2"/>
            <w:shd w:val="clear" w:color="auto" w:fill="auto"/>
          </w:tcPr>
          <w:p w14:paraId="70BDD647" w14:textId="77777777" w:rsidR="00246470" w:rsidRDefault="00AC4056" w:rsidP="00946736">
            <w:pPr>
              <w:rPr>
                <w:rFonts w:cstheme="minorHAnsi"/>
                <w:color w:val="7030A0"/>
                <w:sz w:val="20"/>
                <w:szCs w:val="20"/>
              </w:rPr>
            </w:pPr>
            <w:r w:rsidRPr="000661BC">
              <w:rPr>
                <w:rFonts w:cstheme="minorHAnsi"/>
                <w:b/>
                <w:bCs/>
                <w:color w:val="7030A0"/>
                <w:sz w:val="20"/>
                <w:szCs w:val="20"/>
              </w:rPr>
              <w:t>Cusp reading</w:t>
            </w:r>
            <w:r w:rsidRPr="000661BC">
              <w:rPr>
                <w:rFonts w:cstheme="minorHAnsi"/>
                <w:color w:val="7030A0"/>
                <w:sz w:val="20"/>
                <w:szCs w:val="20"/>
              </w:rPr>
              <w:t xml:space="preserve">: </w:t>
            </w:r>
          </w:p>
          <w:p w14:paraId="7F82EF3D" w14:textId="54237EA1" w:rsidR="00AC4056" w:rsidRPr="000661BC" w:rsidRDefault="00AC4056" w:rsidP="00946736">
            <w:pPr>
              <w:rPr>
                <w:rFonts w:cstheme="minorHAnsi"/>
                <w:color w:val="7030A0"/>
                <w:sz w:val="20"/>
                <w:szCs w:val="20"/>
              </w:rPr>
            </w:pPr>
            <w:r w:rsidRPr="000661BC">
              <w:rPr>
                <w:rFonts w:cstheme="minorHAnsi"/>
                <w:color w:val="7030A0"/>
                <w:sz w:val="20"/>
                <w:szCs w:val="20"/>
              </w:rPr>
              <w:t>Grandad’s Island</w:t>
            </w:r>
          </w:p>
          <w:p w14:paraId="4F10DD3E" w14:textId="77777777" w:rsidR="00AC4056" w:rsidRPr="000661BC" w:rsidRDefault="00AC4056" w:rsidP="00946736">
            <w:pPr>
              <w:rPr>
                <w:rFonts w:cstheme="minorHAnsi"/>
                <w:color w:val="7030A0"/>
                <w:sz w:val="20"/>
                <w:szCs w:val="20"/>
              </w:rPr>
            </w:pPr>
            <w:r w:rsidRPr="000661BC">
              <w:rPr>
                <w:rFonts w:cstheme="minorHAnsi"/>
                <w:color w:val="7030A0"/>
                <w:sz w:val="20"/>
                <w:szCs w:val="20"/>
              </w:rPr>
              <w:t>The Goose that laid the golden eggs</w:t>
            </w:r>
          </w:p>
          <w:p w14:paraId="66613706" w14:textId="722CBE7E" w:rsidR="00AC4056" w:rsidRPr="000661BC" w:rsidRDefault="00AC4056" w:rsidP="00946736">
            <w:pPr>
              <w:rPr>
                <w:rFonts w:cstheme="minorHAnsi"/>
                <w:color w:val="7030A0"/>
                <w:sz w:val="20"/>
                <w:szCs w:val="20"/>
              </w:rPr>
            </w:pPr>
            <w:r w:rsidRPr="000661BC">
              <w:rPr>
                <w:rFonts w:cstheme="minorHAnsi"/>
                <w:color w:val="7030A0"/>
                <w:sz w:val="20"/>
                <w:szCs w:val="20"/>
              </w:rPr>
              <w:t>Mrs</w:t>
            </w:r>
            <w:r w:rsidR="003719E4" w:rsidRPr="000661BC">
              <w:rPr>
                <w:rFonts w:cstheme="minorHAnsi"/>
                <w:color w:val="7030A0"/>
                <w:sz w:val="20"/>
                <w:szCs w:val="20"/>
              </w:rPr>
              <w:t>.</w:t>
            </w:r>
            <w:r w:rsidRPr="000661BC">
              <w:rPr>
                <w:rFonts w:cstheme="minorHAnsi"/>
                <w:color w:val="7030A0"/>
                <w:sz w:val="20"/>
                <w:szCs w:val="20"/>
              </w:rPr>
              <w:t xml:space="preserve"> Noah’s pockets</w:t>
            </w:r>
          </w:p>
        </w:tc>
        <w:tc>
          <w:tcPr>
            <w:tcW w:w="2264" w:type="dxa"/>
            <w:gridSpan w:val="3"/>
            <w:shd w:val="clear" w:color="auto" w:fill="auto"/>
          </w:tcPr>
          <w:p w14:paraId="56F46A1E" w14:textId="2E17A7E9" w:rsidR="00532FDF" w:rsidRDefault="003719E4" w:rsidP="00AC4056">
            <w:pPr>
              <w:rPr>
                <w:rFonts w:cstheme="minorHAnsi"/>
                <w:color w:val="7030A0"/>
                <w:sz w:val="20"/>
                <w:szCs w:val="20"/>
              </w:rPr>
            </w:pPr>
            <w:r w:rsidRPr="000661BC">
              <w:rPr>
                <w:rFonts w:cstheme="minorHAnsi"/>
                <w:b/>
                <w:bCs/>
                <w:color w:val="7030A0"/>
                <w:sz w:val="20"/>
                <w:szCs w:val="20"/>
              </w:rPr>
              <w:t>Cusp reading</w:t>
            </w:r>
            <w:r w:rsidRPr="000661BC">
              <w:rPr>
                <w:rFonts w:cstheme="minorHAnsi"/>
                <w:color w:val="7030A0"/>
                <w:sz w:val="20"/>
                <w:szCs w:val="20"/>
              </w:rPr>
              <w:t xml:space="preserve">: </w:t>
            </w:r>
            <w:r w:rsidR="00532FDF">
              <w:rPr>
                <w:rFonts w:cstheme="minorHAnsi"/>
                <w:color w:val="7030A0"/>
                <w:sz w:val="20"/>
                <w:szCs w:val="20"/>
              </w:rPr>
              <w:t>Paddington – 2 blocks</w:t>
            </w:r>
          </w:p>
          <w:p w14:paraId="788D1AA1" w14:textId="5A815B62" w:rsidR="00AC4056" w:rsidRPr="000661BC" w:rsidRDefault="00AC4056" w:rsidP="00AC4056">
            <w:pPr>
              <w:rPr>
                <w:rFonts w:cstheme="minorHAnsi"/>
                <w:color w:val="7030A0"/>
                <w:sz w:val="20"/>
                <w:szCs w:val="20"/>
              </w:rPr>
            </w:pPr>
            <w:r w:rsidRPr="000661BC">
              <w:rPr>
                <w:rFonts w:cstheme="minorHAnsi"/>
                <w:color w:val="7030A0"/>
                <w:sz w:val="20"/>
                <w:szCs w:val="20"/>
              </w:rPr>
              <w:t>Somebody crunched Colin</w:t>
            </w:r>
            <w:r w:rsidR="00532FDF">
              <w:rPr>
                <w:rFonts w:cstheme="minorHAnsi"/>
                <w:color w:val="7030A0"/>
                <w:sz w:val="20"/>
                <w:szCs w:val="20"/>
              </w:rPr>
              <w:t xml:space="preserve"> </w:t>
            </w:r>
          </w:p>
          <w:p w14:paraId="75E03CDE" w14:textId="4B11C4DE" w:rsidR="00AC4056" w:rsidRPr="000661BC" w:rsidRDefault="00AC4056" w:rsidP="00AC4056">
            <w:pPr>
              <w:rPr>
                <w:rFonts w:cstheme="minorHAnsi"/>
                <w:color w:val="7030A0"/>
                <w:sz w:val="20"/>
                <w:szCs w:val="20"/>
              </w:rPr>
            </w:pPr>
            <w:r w:rsidRPr="000661BC">
              <w:rPr>
                <w:rFonts w:cstheme="minorHAnsi"/>
                <w:color w:val="7030A0"/>
                <w:sz w:val="20"/>
                <w:szCs w:val="20"/>
              </w:rPr>
              <w:t>The Christmas Pine</w:t>
            </w:r>
            <w:r w:rsidR="00246470">
              <w:rPr>
                <w:rFonts w:cstheme="minorHAnsi"/>
                <w:color w:val="7030A0"/>
                <w:sz w:val="20"/>
                <w:szCs w:val="20"/>
              </w:rPr>
              <w:t xml:space="preserve"> </w:t>
            </w:r>
          </w:p>
        </w:tc>
        <w:tc>
          <w:tcPr>
            <w:tcW w:w="2265" w:type="dxa"/>
            <w:gridSpan w:val="3"/>
            <w:shd w:val="clear" w:color="auto" w:fill="auto"/>
          </w:tcPr>
          <w:p w14:paraId="1C7D0849" w14:textId="77777777" w:rsidR="00246470" w:rsidRDefault="00AC4056" w:rsidP="0070339C">
            <w:pPr>
              <w:rPr>
                <w:rFonts w:cstheme="minorHAnsi"/>
                <w:color w:val="00B050"/>
                <w:sz w:val="20"/>
                <w:szCs w:val="20"/>
              </w:rPr>
            </w:pPr>
            <w:r w:rsidRPr="000661BC">
              <w:rPr>
                <w:rFonts w:cstheme="minorHAnsi"/>
                <w:b/>
                <w:bCs/>
                <w:color w:val="00B050"/>
                <w:sz w:val="20"/>
                <w:szCs w:val="20"/>
              </w:rPr>
              <w:t>Cusp reading:</w:t>
            </w:r>
            <w:r w:rsidRPr="000661BC">
              <w:rPr>
                <w:rFonts w:cstheme="minorHAnsi"/>
                <w:color w:val="00B050"/>
                <w:sz w:val="20"/>
                <w:szCs w:val="20"/>
              </w:rPr>
              <w:t xml:space="preserve"> </w:t>
            </w:r>
          </w:p>
          <w:p w14:paraId="7E282CCA" w14:textId="03BA4887" w:rsidR="00AC4056" w:rsidRPr="000661BC" w:rsidRDefault="00AC4056" w:rsidP="0070339C">
            <w:pPr>
              <w:rPr>
                <w:rFonts w:cstheme="minorHAnsi"/>
                <w:color w:val="00B050"/>
                <w:sz w:val="20"/>
                <w:szCs w:val="20"/>
              </w:rPr>
            </w:pPr>
            <w:r w:rsidRPr="000661BC">
              <w:rPr>
                <w:rFonts w:cstheme="minorHAnsi"/>
                <w:color w:val="00B050"/>
                <w:sz w:val="20"/>
                <w:szCs w:val="20"/>
              </w:rPr>
              <w:t xml:space="preserve">The </w:t>
            </w:r>
            <w:proofErr w:type="spellStart"/>
            <w:r w:rsidRPr="000661BC">
              <w:rPr>
                <w:rFonts w:cstheme="minorHAnsi"/>
                <w:color w:val="00B050"/>
                <w:sz w:val="20"/>
                <w:szCs w:val="20"/>
              </w:rPr>
              <w:t>Quangle</w:t>
            </w:r>
            <w:proofErr w:type="spellEnd"/>
            <w:r w:rsidRPr="000661BC">
              <w:rPr>
                <w:rFonts w:cstheme="minorHAnsi"/>
                <w:color w:val="00B050"/>
                <w:sz w:val="20"/>
                <w:szCs w:val="20"/>
              </w:rPr>
              <w:t xml:space="preserve"> Wangle’s hat</w:t>
            </w:r>
          </w:p>
          <w:p w14:paraId="0C3529CF" w14:textId="77777777" w:rsidR="00AC4056" w:rsidRPr="000661BC" w:rsidRDefault="00AC4056" w:rsidP="0070339C">
            <w:pPr>
              <w:rPr>
                <w:rFonts w:cstheme="minorHAnsi"/>
                <w:color w:val="00B050"/>
                <w:sz w:val="20"/>
                <w:szCs w:val="20"/>
              </w:rPr>
            </w:pPr>
            <w:r w:rsidRPr="000661BC">
              <w:rPr>
                <w:rFonts w:cstheme="minorHAnsi"/>
                <w:color w:val="00B050"/>
                <w:sz w:val="20"/>
                <w:szCs w:val="20"/>
              </w:rPr>
              <w:t>Coming to England</w:t>
            </w:r>
          </w:p>
          <w:p w14:paraId="123CAD25" w14:textId="5095159B" w:rsidR="003719E4" w:rsidRPr="000661BC" w:rsidRDefault="003719E4" w:rsidP="0070339C">
            <w:pPr>
              <w:rPr>
                <w:rFonts w:cstheme="minorHAnsi"/>
                <w:color w:val="00B050"/>
                <w:sz w:val="20"/>
                <w:szCs w:val="20"/>
              </w:rPr>
            </w:pPr>
            <w:r w:rsidRPr="000661BC">
              <w:rPr>
                <w:rFonts w:cstheme="minorHAnsi"/>
                <w:color w:val="00B050"/>
                <w:sz w:val="20"/>
                <w:szCs w:val="20"/>
              </w:rPr>
              <w:t>A Planet full of Plastic</w:t>
            </w:r>
          </w:p>
        </w:tc>
        <w:tc>
          <w:tcPr>
            <w:tcW w:w="2263" w:type="dxa"/>
            <w:gridSpan w:val="3"/>
            <w:shd w:val="clear" w:color="auto" w:fill="auto"/>
          </w:tcPr>
          <w:p w14:paraId="1BA3D513" w14:textId="77777777" w:rsidR="00246470" w:rsidRDefault="003719E4" w:rsidP="0070339C">
            <w:pPr>
              <w:rPr>
                <w:rFonts w:cstheme="minorHAnsi"/>
                <w:color w:val="00B050"/>
                <w:sz w:val="20"/>
                <w:szCs w:val="20"/>
              </w:rPr>
            </w:pPr>
            <w:r w:rsidRPr="000661BC">
              <w:rPr>
                <w:rFonts w:cstheme="minorHAnsi"/>
                <w:b/>
                <w:bCs/>
                <w:color w:val="00B050"/>
                <w:sz w:val="20"/>
                <w:szCs w:val="20"/>
              </w:rPr>
              <w:t>Cusp reading</w:t>
            </w:r>
            <w:r w:rsidRPr="000661BC">
              <w:rPr>
                <w:rFonts w:cstheme="minorHAnsi"/>
                <w:color w:val="00B050"/>
                <w:sz w:val="20"/>
                <w:szCs w:val="20"/>
              </w:rPr>
              <w:t xml:space="preserve">: </w:t>
            </w:r>
          </w:p>
          <w:p w14:paraId="24330A7F" w14:textId="03B39690" w:rsidR="00AC4056" w:rsidRPr="000661BC" w:rsidRDefault="003719E4" w:rsidP="0070339C">
            <w:pPr>
              <w:rPr>
                <w:rFonts w:cstheme="minorHAnsi"/>
                <w:color w:val="00B050"/>
                <w:sz w:val="20"/>
                <w:szCs w:val="20"/>
              </w:rPr>
            </w:pPr>
            <w:r w:rsidRPr="000661BC">
              <w:rPr>
                <w:rFonts w:cstheme="minorHAnsi"/>
                <w:color w:val="00B050"/>
                <w:sz w:val="20"/>
                <w:szCs w:val="20"/>
              </w:rPr>
              <w:t>The Rhythm in the Rain</w:t>
            </w:r>
          </w:p>
          <w:p w14:paraId="0DFD06CD" w14:textId="5659711B" w:rsidR="003719E4" w:rsidRPr="000661BC" w:rsidRDefault="003719E4" w:rsidP="0070339C">
            <w:pPr>
              <w:rPr>
                <w:rFonts w:cstheme="minorHAnsi"/>
                <w:color w:val="00B050"/>
                <w:sz w:val="20"/>
                <w:szCs w:val="20"/>
              </w:rPr>
            </w:pPr>
            <w:r w:rsidRPr="000661BC">
              <w:rPr>
                <w:rFonts w:cstheme="minorHAnsi"/>
                <w:color w:val="00B050"/>
                <w:sz w:val="20"/>
                <w:szCs w:val="20"/>
              </w:rPr>
              <w:t xml:space="preserve">Little People, Big Dreams: David </w:t>
            </w:r>
            <w:proofErr w:type="spellStart"/>
            <w:r w:rsidRPr="000661BC">
              <w:rPr>
                <w:rFonts w:cstheme="minorHAnsi"/>
                <w:color w:val="00B050"/>
                <w:sz w:val="20"/>
                <w:szCs w:val="20"/>
              </w:rPr>
              <w:t>Attenbourough</w:t>
            </w:r>
            <w:proofErr w:type="spellEnd"/>
          </w:p>
        </w:tc>
        <w:tc>
          <w:tcPr>
            <w:tcW w:w="2265" w:type="dxa"/>
            <w:gridSpan w:val="3"/>
          </w:tcPr>
          <w:p w14:paraId="7D3DD35E" w14:textId="77777777" w:rsidR="00AC4056" w:rsidRPr="000661BC" w:rsidRDefault="003719E4" w:rsidP="00FD4214">
            <w:pPr>
              <w:rPr>
                <w:rFonts w:cstheme="minorHAnsi"/>
                <w:color w:val="C0504D" w:themeColor="accent2"/>
                <w:sz w:val="20"/>
                <w:szCs w:val="20"/>
              </w:rPr>
            </w:pPr>
            <w:r w:rsidRPr="000661BC">
              <w:rPr>
                <w:rFonts w:cstheme="minorHAnsi"/>
                <w:b/>
                <w:bCs/>
                <w:color w:val="C0504D" w:themeColor="accent2"/>
                <w:sz w:val="20"/>
                <w:szCs w:val="20"/>
              </w:rPr>
              <w:t>Cusp reading</w:t>
            </w:r>
            <w:r w:rsidRPr="000661BC">
              <w:rPr>
                <w:rFonts w:cstheme="minorHAnsi"/>
                <w:color w:val="C0504D" w:themeColor="accent2"/>
                <w:sz w:val="20"/>
                <w:szCs w:val="20"/>
              </w:rPr>
              <w:t>: Fantastically Great Women who changed the World</w:t>
            </w:r>
          </w:p>
          <w:p w14:paraId="60320BA8" w14:textId="05CD6397" w:rsidR="003719E4" w:rsidRPr="000661BC" w:rsidRDefault="003719E4" w:rsidP="00FD4214">
            <w:pPr>
              <w:rPr>
                <w:rFonts w:cstheme="minorHAnsi"/>
                <w:color w:val="C0504D" w:themeColor="accent2"/>
                <w:sz w:val="20"/>
                <w:szCs w:val="20"/>
              </w:rPr>
            </w:pPr>
            <w:r w:rsidRPr="000661BC">
              <w:rPr>
                <w:rFonts w:cstheme="minorHAnsi"/>
                <w:color w:val="C0504D" w:themeColor="accent2"/>
                <w:sz w:val="20"/>
                <w:szCs w:val="20"/>
              </w:rPr>
              <w:t>The Sun and the Wind</w:t>
            </w:r>
          </w:p>
        </w:tc>
        <w:tc>
          <w:tcPr>
            <w:tcW w:w="2264" w:type="dxa"/>
            <w:gridSpan w:val="2"/>
          </w:tcPr>
          <w:p w14:paraId="56435C2B" w14:textId="77777777" w:rsidR="00246470" w:rsidRDefault="003719E4" w:rsidP="00FD4214">
            <w:pPr>
              <w:rPr>
                <w:rFonts w:cstheme="minorHAnsi"/>
                <w:color w:val="C0504D" w:themeColor="accent2"/>
                <w:sz w:val="20"/>
                <w:szCs w:val="20"/>
              </w:rPr>
            </w:pPr>
            <w:r w:rsidRPr="000661BC">
              <w:rPr>
                <w:rFonts w:cstheme="minorHAnsi"/>
                <w:b/>
                <w:bCs/>
                <w:color w:val="C0504D" w:themeColor="accent2"/>
                <w:sz w:val="20"/>
                <w:szCs w:val="20"/>
              </w:rPr>
              <w:t>Cusp reading</w:t>
            </w:r>
            <w:r w:rsidRPr="000661BC">
              <w:rPr>
                <w:rFonts w:cstheme="minorHAnsi"/>
                <w:color w:val="C0504D" w:themeColor="accent2"/>
                <w:sz w:val="20"/>
                <w:szCs w:val="20"/>
              </w:rPr>
              <w:t xml:space="preserve">: </w:t>
            </w:r>
          </w:p>
          <w:p w14:paraId="03BCA035" w14:textId="77320DAB" w:rsidR="00AC4056" w:rsidRPr="000661BC" w:rsidRDefault="003719E4" w:rsidP="00FD4214">
            <w:pPr>
              <w:rPr>
                <w:rFonts w:cstheme="minorHAnsi"/>
                <w:color w:val="C0504D" w:themeColor="accent2"/>
                <w:sz w:val="20"/>
                <w:szCs w:val="20"/>
              </w:rPr>
            </w:pPr>
            <w:r w:rsidRPr="000661BC">
              <w:rPr>
                <w:rFonts w:cstheme="minorHAnsi"/>
                <w:color w:val="C0504D" w:themeColor="accent2"/>
                <w:sz w:val="20"/>
                <w:szCs w:val="20"/>
              </w:rPr>
              <w:t>Fantastic Mr. Fox</w:t>
            </w:r>
          </w:p>
        </w:tc>
      </w:tr>
      <w:tr w:rsidR="00EF218D" w:rsidRPr="00097B9A" w14:paraId="4E6CF612" w14:textId="77777777" w:rsidTr="00480E7F">
        <w:trPr>
          <w:trHeight w:val="565"/>
        </w:trPr>
        <w:tc>
          <w:tcPr>
            <w:tcW w:w="1804" w:type="dxa"/>
            <w:vMerge/>
            <w:shd w:val="clear" w:color="auto" w:fill="FF9933"/>
          </w:tcPr>
          <w:p w14:paraId="50230168" w14:textId="77777777" w:rsidR="00EF218D" w:rsidRPr="000661BC" w:rsidRDefault="00EF218D">
            <w:pPr>
              <w:rPr>
                <w:rFonts w:cstheme="minorHAnsi"/>
                <w:b/>
              </w:rPr>
            </w:pPr>
          </w:p>
        </w:tc>
        <w:tc>
          <w:tcPr>
            <w:tcW w:w="2265" w:type="dxa"/>
            <w:gridSpan w:val="2"/>
            <w:shd w:val="clear" w:color="auto" w:fill="auto"/>
          </w:tcPr>
          <w:p w14:paraId="2AF3B084" w14:textId="067A8E6E" w:rsidR="00996330" w:rsidRPr="000661BC" w:rsidRDefault="00996330" w:rsidP="00EF218D">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Autumn 1</w:t>
            </w:r>
          </w:p>
          <w:p w14:paraId="3F50B481" w14:textId="77777777" w:rsidR="00996330" w:rsidRPr="000661BC" w:rsidRDefault="00996330" w:rsidP="00EF218D">
            <w:pPr>
              <w:rPr>
                <w:rFonts w:cstheme="minorHAnsi"/>
                <w:b/>
                <w:sz w:val="20"/>
                <w:szCs w:val="20"/>
              </w:rPr>
            </w:pPr>
          </w:p>
          <w:p w14:paraId="69F9DF33" w14:textId="61C78BF2" w:rsidR="00EF218D" w:rsidRPr="000661BC" w:rsidRDefault="00D70E5D" w:rsidP="00EF218D">
            <w:pPr>
              <w:rPr>
                <w:rFonts w:cstheme="minorHAnsi"/>
                <w:sz w:val="20"/>
                <w:szCs w:val="20"/>
              </w:rPr>
            </w:pPr>
            <w:r w:rsidRPr="000661BC">
              <w:rPr>
                <w:rFonts w:cstheme="minorHAnsi"/>
                <w:b/>
                <w:sz w:val="20"/>
                <w:szCs w:val="20"/>
              </w:rPr>
              <w:t xml:space="preserve">Y2 children: </w:t>
            </w:r>
            <w:r w:rsidR="00EF218D" w:rsidRPr="000661BC">
              <w:rPr>
                <w:rFonts w:cstheme="minorHAnsi"/>
                <w:b/>
                <w:sz w:val="20"/>
                <w:szCs w:val="20"/>
              </w:rPr>
              <w:t xml:space="preserve">Phonics Little </w:t>
            </w:r>
            <w:proofErr w:type="spellStart"/>
            <w:r w:rsidR="00EF218D" w:rsidRPr="000661BC">
              <w:rPr>
                <w:rFonts w:cstheme="minorHAnsi"/>
                <w:b/>
                <w:sz w:val="20"/>
                <w:szCs w:val="20"/>
              </w:rPr>
              <w:t>Wandle</w:t>
            </w:r>
            <w:proofErr w:type="spellEnd"/>
            <w:r w:rsidR="00EF218D" w:rsidRPr="000661BC">
              <w:rPr>
                <w:rFonts w:cstheme="minorHAnsi"/>
                <w:sz w:val="20"/>
                <w:szCs w:val="20"/>
              </w:rPr>
              <w:t xml:space="preserve"> </w:t>
            </w:r>
            <w:r w:rsidRPr="000661BC">
              <w:rPr>
                <w:rFonts w:cstheme="minorHAnsi"/>
                <w:sz w:val="20"/>
                <w:szCs w:val="20"/>
              </w:rPr>
              <w:t>–</w:t>
            </w:r>
            <w:r w:rsidR="00EF218D" w:rsidRPr="000661BC">
              <w:rPr>
                <w:rFonts w:cstheme="minorHAnsi"/>
                <w:sz w:val="20"/>
                <w:szCs w:val="20"/>
              </w:rPr>
              <w:t xml:space="preserve"> </w:t>
            </w:r>
            <w:r w:rsidRPr="000661BC">
              <w:rPr>
                <w:rFonts w:cstheme="minorHAnsi"/>
                <w:sz w:val="20"/>
                <w:szCs w:val="20"/>
              </w:rPr>
              <w:t>Y1 Summer 2</w:t>
            </w:r>
          </w:p>
          <w:p w14:paraId="31F4A15D" w14:textId="77777777" w:rsidR="00EF218D" w:rsidRPr="000661BC" w:rsidRDefault="00EF218D" w:rsidP="00EF218D">
            <w:pPr>
              <w:rPr>
                <w:rFonts w:cstheme="minorHAnsi"/>
                <w:sz w:val="20"/>
                <w:szCs w:val="20"/>
              </w:rPr>
            </w:pPr>
          </w:p>
          <w:p w14:paraId="10DF2D9A" w14:textId="30D7161A" w:rsidR="00EF218D" w:rsidRPr="000661BC" w:rsidRDefault="00EF218D" w:rsidP="00EF218D">
            <w:pPr>
              <w:rPr>
                <w:rFonts w:cstheme="minorHAnsi"/>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w:t>
            </w:r>
            <w:r w:rsidR="0070339C" w:rsidRPr="000661BC">
              <w:rPr>
                <w:rFonts w:cstheme="minorHAnsi"/>
                <w:sz w:val="20"/>
                <w:szCs w:val="20"/>
              </w:rPr>
              <w:t xml:space="preserve">secure </w:t>
            </w:r>
            <w:r w:rsidRPr="000661BC">
              <w:rPr>
                <w:rFonts w:cstheme="minorHAnsi"/>
                <w:sz w:val="20"/>
                <w:szCs w:val="20"/>
              </w:rPr>
              <w:t>phonic knowledge</w:t>
            </w:r>
          </w:p>
        </w:tc>
        <w:tc>
          <w:tcPr>
            <w:tcW w:w="2264" w:type="dxa"/>
            <w:gridSpan w:val="3"/>
            <w:shd w:val="clear" w:color="auto" w:fill="auto"/>
          </w:tcPr>
          <w:p w14:paraId="2EE8039F" w14:textId="1716FB85" w:rsidR="00996330" w:rsidRPr="000661BC" w:rsidRDefault="00996330" w:rsidP="00EF218D">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Autumn 2</w:t>
            </w:r>
          </w:p>
          <w:p w14:paraId="454990D3" w14:textId="77777777" w:rsidR="00996330" w:rsidRPr="000661BC" w:rsidRDefault="00996330" w:rsidP="00EF218D">
            <w:pPr>
              <w:rPr>
                <w:rFonts w:cstheme="minorHAnsi"/>
                <w:b/>
                <w:sz w:val="20"/>
                <w:szCs w:val="20"/>
              </w:rPr>
            </w:pPr>
          </w:p>
          <w:p w14:paraId="5059C540" w14:textId="15DFC9B3" w:rsidR="00996330" w:rsidRPr="000661BC" w:rsidRDefault="00996330" w:rsidP="00EF218D">
            <w:pPr>
              <w:rPr>
                <w:rFonts w:cstheme="minorHAnsi"/>
                <w:b/>
                <w:sz w:val="20"/>
                <w:szCs w:val="20"/>
              </w:rPr>
            </w:pPr>
            <w:r w:rsidRPr="000661BC">
              <w:rPr>
                <w:rFonts w:cstheme="minorHAnsi"/>
                <w:b/>
                <w:sz w:val="20"/>
                <w:szCs w:val="20"/>
              </w:rPr>
              <w:t>Y2 children: Phase 5 review</w:t>
            </w:r>
          </w:p>
          <w:p w14:paraId="3A2E5A14" w14:textId="77777777" w:rsidR="00EF218D" w:rsidRPr="000661BC" w:rsidRDefault="00EF218D" w:rsidP="00EF218D">
            <w:pPr>
              <w:rPr>
                <w:rFonts w:cstheme="minorHAnsi"/>
                <w:sz w:val="20"/>
                <w:szCs w:val="20"/>
              </w:rPr>
            </w:pPr>
          </w:p>
          <w:p w14:paraId="1F428C62" w14:textId="76C2D7EF" w:rsidR="00EF218D" w:rsidRPr="000661BC" w:rsidRDefault="00EF218D" w:rsidP="00EF218D">
            <w:pPr>
              <w:rPr>
                <w:rFonts w:cstheme="minorHAnsi"/>
                <w:color w:val="00B050"/>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phonic knowledge</w:t>
            </w:r>
          </w:p>
        </w:tc>
        <w:tc>
          <w:tcPr>
            <w:tcW w:w="2265" w:type="dxa"/>
            <w:gridSpan w:val="3"/>
            <w:shd w:val="clear" w:color="auto" w:fill="auto"/>
          </w:tcPr>
          <w:p w14:paraId="7FCE1C6B" w14:textId="77777777" w:rsidR="00996330" w:rsidRPr="000661BC" w:rsidRDefault="00996330" w:rsidP="00EF218D">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Spring 1</w:t>
            </w:r>
          </w:p>
          <w:p w14:paraId="2C1B8418" w14:textId="77777777" w:rsidR="00996330" w:rsidRPr="000661BC" w:rsidRDefault="00996330" w:rsidP="00EF218D">
            <w:pPr>
              <w:rPr>
                <w:rFonts w:cstheme="minorHAnsi"/>
                <w:b/>
                <w:sz w:val="20"/>
                <w:szCs w:val="20"/>
              </w:rPr>
            </w:pPr>
          </w:p>
          <w:p w14:paraId="55E2029C" w14:textId="2125397F" w:rsidR="00996330" w:rsidRPr="000661BC" w:rsidRDefault="00996330" w:rsidP="00EF218D">
            <w:pPr>
              <w:rPr>
                <w:rFonts w:cstheme="minorHAnsi"/>
                <w:b/>
                <w:sz w:val="20"/>
                <w:szCs w:val="20"/>
              </w:rPr>
            </w:pPr>
            <w:r w:rsidRPr="000661BC">
              <w:rPr>
                <w:rFonts w:cstheme="minorHAnsi"/>
                <w:b/>
                <w:sz w:val="20"/>
                <w:szCs w:val="20"/>
              </w:rPr>
              <w:t>Y2 children: Bridge to Spelling (LW)</w:t>
            </w:r>
          </w:p>
          <w:p w14:paraId="20A20DF4" w14:textId="77777777" w:rsidR="00996330" w:rsidRPr="000661BC" w:rsidRDefault="00996330" w:rsidP="00EF218D">
            <w:pPr>
              <w:rPr>
                <w:rFonts w:cstheme="minorHAnsi"/>
                <w:b/>
                <w:sz w:val="20"/>
                <w:szCs w:val="20"/>
              </w:rPr>
            </w:pPr>
          </w:p>
          <w:p w14:paraId="50EA5B02" w14:textId="3C6B8FF2" w:rsidR="00EF218D" w:rsidRPr="000661BC" w:rsidRDefault="00EF218D" w:rsidP="00EF218D">
            <w:pPr>
              <w:rPr>
                <w:rFonts w:cstheme="minorHAnsi"/>
                <w:color w:val="00B050"/>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phonic knowledge</w:t>
            </w:r>
          </w:p>
        </w:tc>
        <w:tc>
          <w:tcPr>
            <w:tcW w:w="2263" w:type="dxa"/>
            <w:gridSpan w:val="3"/>
          </w:tcPr>
          <w:p w14:paraId="50D7CDD0" w14:textId="77777777" w:rsidR="00996330" w:rsidRPr="000661BC" w:rsidRDefault="00996330" w:rsidP="00EF218D">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Spring 2</w:t>
            </w:r>
          </w:p>
          <w:p w14:paraId="432515A2" w14:textId="77777777" w:rsidR="00996330" w:rsidRPr="000661BC" w:rsidRDefault="00996330" w:rsidP="00EF218D">
            <w:pPr>
              <w:rPr>
                <w:rFonts w:cstheme="minorHAnsi"/>
                <w:b/>
                <w:sz w:val="20"/>
                <w:szCs w:val="20"/>
              </w:rPr>
            </w:pPr>
          </w:p>
          <w:p w14:paraId="31CC43F3" w14:textId="01FF8885" w:rsidR="00996330" w:rsidRPr="000661BC" w:rsidRDefault="00996330" w:rsidP="00EF218D">
            <w:pPr>
              <w:rPr>
                <w:rFonts w:cstheme="minorHAnsi"/>
                <w:b/>
                <w:sz w:val="20"/>
                <w:szCs w:val="20"/>
              </w:rPr>
            </w:pPr>
            <w:r w:rsidRPr="000661BC">
              <w:rPr>
                <w:rFonts w:cstheme="minorHAnsi"/>
                <w:b/>
                <w:sz w:val="20"/>
                <w:szCs w:val="20"/>
              </w:rPr>
              <w:t>Y2 children: Spelling units (LW)</w:t>
            </w:r>
          </w:p>
          <w:p w14:paraId="72C44ACD" w14:textId="77777777" w:rsidR="00996330" w:rsidRPr="000661BC" w:rsidRDefault="00996330" w:rsidP="00EF218D">
            <w:pPr>
              <w:rPr>
                <w:rFonts w:cstheme="minorHAnsi"/>
                <w:sz w:val="20"/>
                <w:szCs w:val="20"/>
              </w:rPr>
            </w:pPr>
          </w:p>
          <w:p w14:paraId="12628CCA" w14:textId="4DE5C9D9" w:rsidR="00EF218D" w:rsidRPr="000661BC" w:rsidRDefault="00EF218D" w:rsidP="00EF218D">
            <w:pPr>
              <w:rPr>
                <w:rFonts w:cstheme="minorHAnsi"/>
                <w:color w:val="00B050"/>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phonic knowledge</w:t>
            </w:r>
          </w:p>
        </w:tc>
        <w:tc>
          <w:tcPr>
            <w:tcW w:w="2265" w:type="dxa"/>
            <w:gridSpan w:val="3"/>
          </w:tcPr>
          <w:p w14:paraId="086B3E28" w14:textId="77777777" w:rsidR="00996330" w:rsidRPr="000661BC" w:rsidRDefault="00996330" w:rsidP="00996330">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Summer 1</w:t>
            </w:r>
          </w:p>
          <w:p w14:paraId="412F428E" w14:textId="77777777" w:rsidR="00996330" w:rsidRPr="000661BC" w:rsidRDefault="00996330" w:rsidP="00996330">
            <w:pPr>
              <w:rPr>
                <w:rFonts w:cstheme="minorHAnsi"/>
                <w:b/>
                <w:sz w:val="20"/>
                <w:szCs w:val="20"/>
              </w:rPr>
            </w:pPr>
          </w:p>
          <w:p w14:paraId="2EA4AE0E" w14:textId="153C30F7" w:rsidR="00996330" w:rsidRPr="000661BC" w:rsidRDefault="00996330" w:rsidP="00996330">
            <w:pPr>
              <w:rPr>
                <w:rFonts w:cstheme="minorHAnsi"/>
                <w:b/>
                <w:sz w:val="20"/>
                <w:szCs w:val="20"/>
              </w:rPr>
            </w:pPr>
            <w:r w:rsidRPr="000661BC">
              <w:rPr>
                <w:rFonts w:cstheme="minorHAnsi"/>
                <w:b/>
                <w:sz w:val="20"/>
                <w:szCs w:val="20"/>
              </w:rPr>
              <w:t>Y2 children: Spelling units (LW)</w:t>
            </w:r>
          </w:p>
          <w:p w14:paraId="7F9DAA5B" w14:textId="77777777" w:rsidR="00EF218D" w:rsidRPr="000661BC" w:rsidRDefault="00EF218D" w:rsidP="00EF218D">
            <w:pPr>
              <w:rPr>
                <w:rFonts w:cstheme="minorHAnsi"/>
                <w:sz w:val="20"/>
                <w:szCs w:val="20"/>
              </w:rPr>
            </w:pPr>
          </w:p>
          <w:p w14:paraId="5E9D70E0" w14:textId="7E1D5B5E" w:rsidR="00EF218D" w:rsidRPr="000661BC" w:rsidRDefault="00EF218D" w:rsidP="00EF218D">
            <w:pPr>
              <w:rPr>
                <w:rFonts w:cstheme="minorHAnsi"/>
                <w:color w:val="C0504D" w:themeColor="accent2"/>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phonic knowledge</w:t>
            </w:r>
          </w:p>
        </w:tc>
        <w:tc>
          <w:tcPr>
            <w:tcW w:w="2264" w:type="dxa"/>
            <w:gridSpan w:val="2"/>
          </w:tcPr>
          <w:p w14:paraId="44CF9E04" w14:textId="77777777" w:rsidR="00996330" w:rsidRPr="000661BC" w:rsidRDefault="00996330" w:rsidP="00996330">
            <w:pPr>
              <w:rPr>
                <w:rFonts w:cstheme="minorHAnsi"/>
                <w:b/>
                <w:sz w:val="20"/>
                <w:szCs w:val="20"/>
              </w:rPr>
            </w:pPr>
            <w:r w:rsidRPr="000661BC">
              <w:rPr>
                <w:rFonts w:cstheme="minorHAnsi"/>
                <w:b/>
                <w:sz w:val="20"/>
                <w:szCs w:val="20"/>
              </w:rPr>
              <w:t xml:space="preserve">Y1 children: Little </w:t>
            </w:r>
            <w:proofErr w:type="spellStart"/>
            <w:r w:rsidRPr="000661BC">
              <w:rPr>
                <w:rFonts w:cstheme="minorHAnsi"/>
                <w:b/>
                <w:sz w:val="20"/>
                <w:szCs w:val="20"/>
              </w:rPr>
              <w:t>Wandle</w:t>
            </w:r>
            <w:proofErr w:type="spellEnd"/>
            <w:r w:rsidRPr="000661BC">
              <w:rPr>
                <w:rFonts w:cstheme="minorHAnsi"/>
                <w:b/>
                <w:sz w:val="20"/>
                <w:szCs w:val="20"/>
              </w:rPr>
              <w:t xml:space="preserve"> Summer 2</w:t>
            </w:r>
          </w:p>
          <w:p w14:paraId="20149424" w14:textId="77777777" w:rsidR="00996330" w:rsidRPr="000661BC" w:rsidRDefault="00996330" w:rsidP="00996330">
            <w:pPr>
              <w:rPr>
                <w:rFonts w:cstheme="minorHAnsi"/>
                <w:b/>
                <w:sz w:val="20"/>
                <w:szCs w:val="20"/>
              </w:rPr>
            </w:pPr>
          </w:p>
          <w:p w14:paraId="7EB629AC" w14:textId="6BEDE26E" w:rsidR="00996330" w:rsidRPr="000661BC" w:rsidRDefault="00996330" w:rsidP="00996330">
            <w:pPr>
              <w:rPr>
                <w:rFonts w:cstheme="minorHAnsi"/>
                <w:b/>
                <w:sz w:val="20"/>
                <w:szCs w:val="20"/>
              </w:rPr>
            </w:pPr>
            <w:r w:rsidRPr="000661BC">
              <w:rPr>
                <w:rFonts w:cstheme="minorHAnsi"/>
                <w:b/>
                <w:sz w:val="20"/>
                <w:szCs w:val="20"/>
              </w:rPr>
              <w:t>Y2 children: Spelling units (LW)</w:t>
            </w:r>
          </w:p>
          <w:p w14:paraId="73D06245" w14:textId="77777777" w:rsidR="00EF218D" w:rsidRPr="000661BC" w:rsidRDefault="00EF218D" w:rsidP="00EF218D">
            <w:pPr>
              <w:rPr>
                <w:rFonts w:cstheme="minorHAnsi"/>
                <w:sz w:val="20"/>
                <w:szCs w:val="20"/>
              </w:rPr>
            </w:pPr>
          </w:p>
          <w:p w14:paraId="1C56F11F" w14:textId="0CDE7D23" w:rsidR="00EF218D" w:rsidRPr="000661BC" w:rsidRDefault="00EF218D" w:rsidP="00EF218D">
            <w:pPr>
              <w:rPr>
                <w:rFonts w:cstheme="minorHAnsi"/>
                <w:color w:val="C0504D" w:themeColor="accent2"/>
                <w:sz w:val="20"/>
                <w:szCs w:val="20"/>
              </w:rPr>
            </w:pPr>
            <w:r w:rsidRPr="000661BC">
              <w:rPr>
                <w:rFonts w:cstheme="minorHAnsi"/>
                <w:sz w:val="20"/>
                <w:szCs w:val="20"/>
              </w:rPr>
              <w:t xml:space="preserve">Little </w:t>
            </w:r>
            <w:proofErr w:type="spellStart"/>
            <w:r w:rsidRPr="000661BC">
              <w:rPr>
                <w:rFonts w:cstheme="minorHAnsi"/>
                <w:sz w:val="20"/>
                <w:szCs w:val="20"/>
              </w:rPr>
              <w:t>Wandle</w:t>
            </w:r>
            <w:proofErr w:type="spellEnd"/>
            <w:r w:rsidRPr="000661BC">
              <w:rPr>
                <w:rFonts w:cstheme="minorHAnsi"/>
                <w:sz w:val="20"/>
                <w:szCs w:val="20"/>
              </w:rPr>
              <w:t xml:space="preserve"> Reading lessons </w:t>
            </w:r>
            <w:r w:rsidR="00996330" w:rsidRPr="000661BC">
              <w:rPr>
                <w:rFonts w:cstheme="minorHAnsi"/>
                <w:sz w:val="20"/>
                <w:szCs w:val="20"/>
              </w:rPr>
              <w:t>2</w:t>
            </w:r>
            <w:r w:rsidRPr="000661BC">
              <w:rPr>
                <w:rFonts w:cstheme="minorHAnsi"/>
                <w:sz w:val="20"/>
                <w:szCs w:val="20"/>
              </w:rPr>
              <w:t xml:space="preserve"> × week: decoding, prosody, comprehension matched to phonic knowledge</w:t>
            </w:r>
          </w:p>
        </w:tc>
      </w:tr>
      <w:tr w:rsidR="009606ED" w14:paraId="7E410F50" w14:textId="77777777" w:rsidTr="00480E7F">
        <w:trPr>
          <w:trHeight w:val="557"/>
        </w:trPr>
        <w:tc>
          <w:tcPr>
            <w:tcW w:w="1804" w:type="dxa"/>
            <w:shd w:val="clear" w:color="auto" w:fill="FFFF00"/>
          </w:tcPr>
          <w:p w14:paraId="4528F924" w14:textId="77777777" w:rsidR="009606ED" w:rsidRPr="000661BC" w:rsidRDefault="009606ED" w:rsidP="009606ED">
            <w:pPr>
              <w:rPr>
                <w:rFonts w:cstheme="minorHAnsi"/>
              </w:rPr>
            </w:pPr>
            <w:r w:rsidRPr="000661BC">
              <w:rPr>
                <w:rFonts w:cstheme="minorHAnsi"/>
                <w:b/>
              </w:rPr>
              <w:t xml:space="preserve">Art </w:t>
            </w:r>
            <w:r w:rsidRPr="000661BC">
              <w:rPr>
                <w:rFonts w:cstheme="minorHAnsi"/>
              </w:rPr>
              <w:t>(painting, collage etc.)</w:t>
            </w:r>
          </w:p>
          <w:p w14:paraId="4FEAA36F" w14:textId="77777777" w:rsidR="009606ED" w:rsidRPr="000661BC" w:rsidRDefault="009606ED" w:rsidP="009606ED">
            <w:pPr>
              <w:rPr>
                <w:rFonts w:cstheme="minorHAnsi"/>
              </w:rPr>
            </w:pPr>
          </w:p>
          <w:p w14:paraId="778CAC7E" w14:textId="77777777" w:rsidR="009606ED" w:rsidRPr="000661BC" w:rsidRDefault="009606ED" w:rsidP="009606ED">
            <w:pPr>
              <w:rPr>
                <w:rFonts w:cstheme="minorHAnsi"/>
                <w:b/>
              </w:rPr>
            </w:pPr>
            <w:proofErr w:type="spellStart"/>
            <w:r w:rsidRPr="000661BC">
              <w:rPr>
                <w:rFonts w:cstheme="minorHAnsi"/>
                <w:b/>
                <w:color w:val="FF0000"/>
              </w:rPr>
              <w:t>Kapow</w:t>
            </w:r>
            <w:proofErr w:type="spellEnd"/>
            <w:r w:rsidRPr="000661BC">
              <w:rPr>
                <w:rFonts w:cstheme="minorHAnsi"/>
                <w:b/>
                <w:color w:val="FF0000"/>
              </w:rPr>
              <w:t xml:space="preserve"> scheme</w:t>
            </w:r>
          </w:p>
        </w:tc>
        <w:tc>
          <w:tcPr>
            <w:tcW w:w="2265" w:type="dxa"/>
            <w:gridSpan w:val="2"/>
            <w:shd w:val="clear" w:color="auto" w:fill="auto"/>
          </w:tcPr>
          <w:p w14:paraId="15FE893F" w14:textId="0D3816BD" w:rsidR="009606ED" w:rsidRPr="008730F2" w:rsidRDefault="009606ED" w:rsidP="00246470">
            <w:pPr>
              <w:pStyle w:val="paragraph"/>
              <w:spacing w:before="0" w:beforeAutospacing="0" w:after="0" w:afterAutospacing="0"/>
              <w:textAlignment w:val="baseline"/>
              <w:divId w:val="729111916"/>
              <w:rPr>
                <w:rFonts w:cstheme="minorHAnsi"/>
                <w:b/>
                <w:sz w:val="20"/>
                <w:szCs w:val="20"/>
              </w:rPr>
            </w:pPr>
          </w:p>
        </w:tc>
        <w:tc>
          <w:tcPr>
            <w:tcW w:w="2264" w:type="dxa"/>
            <w:gridSpan w:val="3"/>
            <w:shd w:val="clear" w:color="auto" w:fill="auto"/>
          </w:tcPr>
          <w:p w14:paraId="6D977A79" w14:textId="29CCFF82" w:rsidR="009606ED" w:rsidRPr="008730F2" w:rsidRDefault="009606ED" w:rsidP="009606ED">
            <w:pPr>
              <w:pStyle w:val="paragraph"/>
              <w:spacing w:before="0" w:beforeAutospacing="0" w:after="0" w:afterAutospacing="0"/>
              <w:textAlignment w:val="baseline"/>
              <w:divId w:val="2071881972"/>
              <w:rPr>
                <w:rFonts w:asciiTheme="minorHAnsi" w:hAnsiTheme="minorHAnsi" w:cstheme="minorHAnsi"/>
                <w:sz w:val="20"/>
                <w:szCs w:val="20"/>
              </w:rPr>
            </w:pPr>
            <w:r w:rsidRPr="008730F2">
              <w:rPr>
                <w:rStyle w:val="normaltextrun"/>
                <w:rFonts w:asciiTheme="minorHAnsi" w:hAnsiTheme="minorHAnsi" w:cstheme="minorHAnsi"/>
                <w:b/>
                <w:bCs/>
                <w:sz w:val="20"/>
                <w:szCs w:val="20"/>
              </w:rPr>
              <w:t>Craft and Design: Map it out </w:t>
            </w:r>
            <w:r w:rsidRPr="008730F2">
              <w:rPr>
                <w:rStyle w:val="eop"/>
                <w:rFonts w:asciiTheme="minorHAnsi" w:hAnsiTheme="minorHAnsi" w:cstheme="minorHAnsi"/>
                <w:sz w:val="20"/>
                <w:szCs w:val="20"/>
              </w:rPr>
              <w:t> </w:t>
            </w:r>
            <w:r w:rsidR="00B330BA">
              <w:rPr>
                <w:rStyle w:val="eop"/>
                <w:rFonts w:asciiTheme="minorHAnsi" w:hAnsiTheme="minorHAnsi" w:cstheme="minorHAnsi"/>
                <w:sz w:val="20"/>
                <w:szCs w:val="20"/>
              </w:rPr>
              <w:t>- not done due to Nativity rehearsals</w:t>
            </w:r>
          </w:p>
          <w:p w14:paraId="735EB0F7" w14:textId="3BCD039D" w:rsidR="009606ED" w:rsidRPr="008730F2" w:rsidRDefault="009606ED" w:rsidP="009606ED">
            <w:pPr>
              <w:rPr>
                <w:rFonts w:cstheme="minorHAnsi"/>
                <w:sz w:val="20"/>
                <w:szCs w:val="20"/>
              </w:rPr>
            </w:pPr>
          </w:p>
        </w:tc>
        <w:tc>
          <w:tcPr>
            <w:tcW w:w="2265" w:type="dxa"/>
            <w:gridSpan w:val="3"/>
            <w:shd w:val="clear" w:color="auto" w:fill="auto"/>
          </w:tcPr>
          <w:p w14:paraId="12B7FA9B" w14:textId="3B11FC06" w:rsidR="009606ED" w:rsidRPr="008730F2" w:rsidRDefault="009606ED" w:rsidP="00246470">
            <w:pPr>
              <w:pStyle w:val="paragraph"/>
              <w:spacing w:before="0" w:beforeAutospacing="0" w:after="0" w:afterAutospacing="0"/>
              <w:textAlignment w:val="baseline"/>
              <w:rPr>
                <w:rFonts w:cstheme="minorHAnsi"/>
                <w:sz w:val="20"/>
                <w:szCs w:val="20"/>
              </w:rPr>
            </w:pPr>
          </w:p>
        </w:tc>
        <w:tc>
          <w:tcPr>
            <w:tcW w:w="2263" w:type="dxa"/>
            <w:gridSpan w:val="3"/>
          </w:tcPr>
          <w:p w14:paraId="6B47AB26" w14:textId="11A4B3F9" w:rsidR="009606ED" w:rsidRPr="008730F2" w:rsidRDefault="009606ED" w:rsidP="009606ED">
            <w:pPr>
              <w:pStyle w:val="paragraph"/>
              <w:spacing w:before="0" w:beforeAutospacing="0" w:after="0" w:afterAutospacing="0"/>
              <w:textAlignment w:val="baseline"/>
              <w:divId w:val="620380117"/>
              <w:rPr>
                <w:rFonts w:asciiTheme="minorHAnsi" w:hAnsiTheme="minorHAnsi" w:cstheme="minorHAnsi"/>
                <w:sz w:val="20"/>
                <w:szCs w:val="20"/>
              </w:rPr>
            </w:pPr>
            <w:r w:rsidRPr="008730F2">
              <w:rPr>
                <w:rStyle w:val="normaltextrun"/>
                <w:rFonts w:asciiTheme="minorHAnsi" w:hAnsiTheme="minorHAnsi" w:cstheme="minorHAnsi"/>
                <w:b/>
                <w:bCs/>
                <w:sz w:val="20"/>
                <w:szCs w:val="20"/>
              </w:rPr>
              <w:t>Painting and Mixed media: Beside the seaside</w:t>
            </w:r>
            <w:r w:rsidRPr="008730F2">
              <w:rPr>
                <w:rStyle w:val="eop"/>
                <w:rFonts w:asciiTheme="minorHAnsi" w:hAnsiTheme="minorHAnsi" w:cstheme="minorHAnsi"/>
                <w:sz w:val="20"/>
                <w:szCs w:val="20"/>
              </w:rPr>
              <w:t> </w:t>
            </w:r>
          </w:p>
          <w:p w14:paraId="3715BDFD" w14:textId="377DB489" w:rsidR="009606ED" w:rsidRPr="008730F2" w:rsidRDefault="009606ED" w:rsidP="009606ED">
            <w:pPr>
              <w:rPr>
                <w:rFonts w:cstheme="minorHAnsi"/>
                <w:sz w:val="20"/>
                <w:szCs w:val="20"/>
              </w:rPr>
            </w:pPr>
            <w:r w:rsidRPr="008730F2">
              <w:rPr>
                <w:rStyle w:val="eop"/>
                <w:rFonts w:cstheme="minorHAnsi"/>
                <w:sz w:val="20"/>
                <w:szCs w:val="20"/>
              </w:rPr>
              <w:t> </w:t>
            </w:r>
          </w:p>
        </w:tc>
        <w:tc>
          <w:tcPr>
            <w:tcW w:w="2265" w:type="dxa"/>
            <w:gridSpan w:val="3"/>
          </w:tcPr>
          <w:p w14:paraId="582656CB" w14:textId="6C83BC9D" w:rsidR="009606ED" w:rsidRPr="008730F2" w:rsidRDefault="009606ED" w:rsidP="009606ED">
            <w:pPr>
              <w:autoSpaceDE w:val="0"/>
              <w:autoSpaceDN w:val="0"/>
              <w:adjustRightInd w:val="0"/>
              <w:rPr>
                <w:rFonts w:cstheme="minorHAnsi"/>
                <w:sz w:val="20"/>
                <w:szCs w:val="20"/>
              </w:rPr>
            </w:pPr>
            <w:r w:rsidRPr="008730F2">
              <w:rPr>
                <w:rStyle w:val="eop"/>
                <w:rFonts w:cstheme="minorHAnsi"/>
                <w:sz w:val="20"/>
                <w:szCs w:val="20"/>
              </w:rPr>
              <w:t> </w:t>
            </w:r>
          </w:p>
        </w:tc>
        <w:tc>
          <w:tcPr>
            <w:tcW w:w="2264" w:type="dxa"/>
            <w:gridSpan w:val="2"/>
          </w:tcPr>
          <w:p w14:paraId="14E7D2DE" w14:textId="7B8B4C23" w:rsidR="009606ED" w:rsidRPr="008730F2" w:rsidRDefault="009606ED" w:rsidP="009606ED">
            <w:pPr>
              <w:pStyle w:val="paragraph"/>
              <w:spacing w:before="0" w:beforeAutospacing="0" w:after="0" w:afterAutospacing="0"/>
              <w:textAlignment w:val="baseline"/>
              <w:divId w:val="782656262"/>
              <w:rPr>
                <w:rFonts w:asciiTheme="minorHAnsi" w:hAnsiTheme="minorHAnsi" w:cstheme="minorHAnsi"/>
                <w:sz w:val="20"/>
                <w:szCs w:val="20"/>
              </w:rPr>
            </w:pPr>
            <w:r w:rsidRPr="008730F2">
              <w:rPr>
                <w:rStyle w:val="normaltextrun"/>
                <w:rFonts w:asciiTheme="minorHAnsi" w:hAnsiTheme="minorHAnsi" w:cstheme="minorHAnsi"/>
                <w:b/>
                <w:bCs/>
                <w:sz w:val="20"/>
                <w:szCs w:val="20"/>
              </w:rPr>
              <w:t>Sculpture and 3D: Clay houses</w:t>
            </w:r>
            <w:r w:rsidRPr="008730F2">
              <w:rPr>
                <w:rStyle w:val="eop"/>
                <w:rFonts w:asciiTheme="minorHAnsi" w:hAnsiTheme="minorHAnsi" w:cstheme="minorHAnsi"/>
                <w:sz w:val="20"/>
                <w:szCs w:val="20"/>
              </w:rPr>
              <w:t> </w:t>
            </w:r>
          </w:p>
          <w:p w14:paraId="1C913DA2" w14:textId="77777777" w:rsidR="009606ED" w:rsidRPr="008730F2" w:rsidRDefault="009606ED" w:rsidP="009606ED">
            <w:pPr>
              <w:pStyle w:val="paragraph"/>
              <w:spacing w:before="0" w:beforeAutospacing="0" w:after="0" w:afterAutospacing="0"/>
              <w:textAlignment w:val="baseline"/>
              <w:divId w:val="106854889"/>
              <w:rPr>
                <w:rFonts w:asciiTheme="minorHAnsi" w:hAnsiTheme="minorHAnsi" w:cstheme="minorHAnsi"/>
                <w:sz w:val="20"/>
                <w:szCs w:val="20"/>
              </w:rPr>
            </w:pPr>
            <w:r w:rsidRPr="008730F2">
              <w:rPr>
                <w:rStyle w:val="eop"/>
                <w:rFonts w:asciiTheme="minorHAnsi" w:hAnsiTheme="minorHAnsi" w:cstheme="minorHAnsi"/>
                <w:sz w:val="20"/>
                <w:szCs w:val="20"/>
              </w:rPr>
              <w:t> </w:t>
            </w:r>
          </w:p>
          <w:p w14:paraId="6F5DD854" w14:textId="1F124690" w:rsidR="009606ED" w:rsidRPr="008730F2" w:rsidRDefault="009606ED" w:rsidP="009606ED">
            <w:pPr>
              <w:rPr>
                <w:rFonts w:cstheme="minorHAnsi"/>
                <w:sz w:val="20"/>
                <w:szCs w:val="20"/>
              </w:rPr>
            </w:pPr>
            <w:r w:rsidRPr="008730F2">
              <w:rPr>
                <w:rStyle w:val="eop"/>
                <w:rFonts w:cstheme="minorHAnsi"/>
                <w:sz w:val="20"/>
                <w:szCs w:val="20"/>
              </w:rPr>
              <w:t> </w:t>
            </w:r>
          </w:p>
        </w:tc>
      </w:tr>
      <w:tr w:rsidR="00DD5DED" w14:paraId="672EF93F" w14:textId="77777777" w:rsidTr="00480E7F">
        <w:trPr>
          <w:trHeight w:val="70"/>
        </w:trPr>
        <w:tc>
          <w:tcPr>
            <w:tcW w:w="1804" w:type="dxa"/>
            <w:shd w:val="clear" w:color="auto" w:fill="92D050"/>
          </w:tcPr>
          <w:p w14:paraId="20F5798F" w14:textId="77777777" w:rsidR="00DD5DED" w:rsidRPr="000661BC" w:rsidRDefault="00DD5DED" w:rsidP="00DD5DED">
            <w:pPr>
              <w:rPr>
                <w:rFonts w:cstheme="minorHAnsi"/>
              </w:rPr>
            </w:pPr>
            <w:r w:rsidRPr="000661BC">
              <w:rPr>
                <w:rFonts w:cstheme="minorHAnsi"/>
                <w:b/>
              </w:rPr>
              <w:t>Design Technology</w:t>
            </w:r>
            <w:r w:rsidRPr="000661BC">
              <w:rPr>
                <w:rFonts w:cstheme="minorHAnsi"/>
              </w:rPr>
              <w:t xml:space="preserve"> (food, textiles, etc.)</w:t>
            </w:r>
          </w:p>
          <w:p w14:paraId="0445226B" w14:textId="77777777" w:rsidR="00DD5DED" w:rsidRPr="000661BC" w:rsidRDefault="00DD5DED" w:rsidP="00DD5DED">
            <w:pPr>
              <w:rPr>
                <w:rFonts w:cstheme="minorHAnsi"/>
              </w:rPr>
            </w:pPr>
          </w:p>
          <w:p w14:paraId="6B461093" w14:textId="77777777" w:rsidR="00DD5DED" w:rsidRPr="000661BC" w:rsidRDefault="00DD5DED" w:rsidP="00DD5DED">
            <w:pPr>
              <w:rPr>
                <w:rFonts w:cstheme="minorHAnsi"/>
                <w:b/>
              </w:rPr>
            </w:pPr>
            <w:proofErr w:type="spellStart"/>
            <w:r w:rsidRPr="000661BC">
              <w:rPr>
                <w:rFonts w:cstheme="minorHAnsi"/>
                <w:b/>
                <w:color w:val="FF0000"/>
              </w:rPr>
              <w:t>Kapow</w:t>
            </w:r>
            <w:proofErr w:type="spellEnd"/>
            <w:r w:rsidRPr="000661BC">
              <w:rPr>
                <w:rFonts w:cstheme="minorHAnsi"/>
                <w:b/>
                <w:color w:val="FF0000"/>
              </w:rPr>
              <w:t xml:space="preserve"> scheme</w:t>
            </w:r>
          </w:p>
        </w:tc>
        <w:tc>
          <w:tcPr>
            <w:tcW w:w="2265" w:type="dxa"/>
            <w:gridSpan w:val="2"/>
          </w:tcPr>
          <w:p w14:paraId="4E904FDF" w14:textId="65202E58" w:rsidR="00B330BA" w:rsidRPr="00704572" w:rsidRDefault="00B330BA" w:rsidP="00B330BA">
            <w:pPr>
              <w:pStyle w:val="paragraph"/>
              <w:spacing w:before="0" w:beforeAutospacing="0" w:after="0" w:afterAutospacing="0"/>
              <w:textAlignment w:val="baseline"/>
              <w:rPr>
                <w:rFonts w:asciiTheme="minorHAnsi" w:hAnsiTheme="minorHAnsi" w:cstheme="minorHAnsi"/>
                <w:sz w:val="20"/>
                <w:szCs w:val="20"/>
              </w:rPr>
            </w:pPr>
            <w:r w:rsidRPr="00704572">
              <w:rPr>
                <w:rStyle w:val="normaltextrun"/>
                <w:rFonts w:asciiTheme="minorHAnsi" w:hAnsiTheme="minorHAnsi" w:cstheme="minorHAnsi"/>
                <w:b/>
                <w:bCs/>
                <w:sz w:val="20"/>
                <w:szCs w:val="20"/>
              </w:rPr>
              <w:lastRenderedPageBreak/>
              <w:t xml:space="preserve">Structures: Baby Bear’s chair </w:t>
            </w:r>
          </w:p>
          <w:p w14:paraId="496AF3AC" w14:textId="1154F827" w:rsidR="00DD5DED" w:rsidRPr="00704572" w:rsidRDefault="00DD5DED" w:rsidP="00DD5DED">
            <w:pPr>
              <w:rPr>
                <w:rFonts w:cstheme="minorHAnsi"/>
                <w:b/>
                <w:sz w:val="20"/>
                <w:szCs w:val="20"/>
              </w:rPr>
            </w:pPr>
          </w:p>
        </w:tc>
        <w:tc>
          <w:tcPr>
            <w:tcW w:w="2264" w:type="dxa"/>
            <w:gridSpan w:val="3"/>
          </w:tcPr>
          <w:p w14:paraId="4535C7EA" w14:textId="11FE2B40" w:rsidR="00DD5DED" w:rsidRPr="00704572" w:rsidRDefault="00DD5DED" w:rsidP="00246470">
            <w:pPr>
              <w:pStyle w:val="paragraph"/>
              <w:spacing w:before="0" w:beforeAutospacing="0" w:after="0" w:afterAutospacing="0"/>
              <w:textAlignment w:val="baseline"/>
              <w:divId w:val="891506205"/>
              <w:rPr>
                <w:rFonts w:asciiTheme="minorHAnsi" w:hAnsiTheme="minorHAnsi" w:cstheme="minorHAnsi"/>
                <w:sz w:val="20"/>
                <w:szCs w:val="20"/>
              </w:rPr>
            </w:pPr>
            <w:r w:rsidRPr="00704572">
              <w:rPr>
                <w:rStyle w:val="eop"/>
                <w:rFonts w:asciiTheme="minorHAnsi" w:hAnsiTheme="minorHAnsi" w:cstheme="minorHAnsi"/>
                <w:sz w:val="20"/>
                <w:szCs w:val="20"/>
              </w:rPr>
              <w:t> </w:t>
            </w:r>
          </w:p>
          <w:p w14:paraId="2712DEB5" w14:textId="3B433420" w:rsidR="00DD5DED" w:rsidRPr="00704572" w:rsidRDefault="00DD5DED" w:rsidP="00DD5DED">
            <w:pPr>
              <w:rPr>
                <w:rFonts w:cstheme="minorHAnsi"/>
                <w:sz w:val="20"/>
                <w:szCs w:val="20"/>
              </w:rPr>
            </w:pPr>
            <w:r w:rsidRPr="00704572">
              <w:rPr>
                <w:rStyle w:val="eop"/>
                <w:rFonts w:cstheme="minorHAnsi"/>
                <w:sz w:val="20"/>
                <w:szCs w:val="20"/>
              </w:rPr>
              <w:t> </w:t>
            </w:r>
          </w:p>
        </w:tc>
        <w:tc>
          <w:tcPr>
            <w:tcW w:w="2265" w:type="dxa"/>
            <w:gridSpan w:val="3"/>
          </w:tcPr>
          <w:p w14:paraId="1C57A3AC" w14:textId="67B2EAAF" w:rsidR="00B330BA" w:rsidRPr="00704572" w:rsidRDefault="00B330BA" w:rsidP="00B330BA">
            <w:pPr>
              <w:pStyle w:val="paragraph"/>
              <w:spacing w:before="0" w:beforeAutospacing="0" w:after="0" w:afterAutospacing="0"/>
              <w:textAlignment w:val="baseline"/>
              <w:divId w:val="267931309"/>
              <w:rPr>
                <w:rFonts w:asciiTheme="minorHAnsi" w:hAnsiTheme="minorHAnsi" w:cstheme="minorHAnsi"/>
                <w:sz w:val="20"/>
                <w:szCs w:val="20"/>
              </w:rPr>
            </w:pPr>
            <w:r w:rsidRPr="00704572">
              <w:rPr>
                <w:rStyle w:val="normaltextrun"/>
                <w:rFonts w:asciiTheme="minorHAnsi" w:hAnsiTheme="minorHAnsi" w:cstheme="minorHAnsi"/>
                <w:b/>
                <w:bCs/>
                <w:sz w:val="20"/>
                <w:szCs w:val="20"/>
              </w:rPr>
              <w:t>Mechanisms: Making a moving monster</w:t>
            </w:r>
            <w:r w:rsidRPr="00704572">
              <w:rPr>
                <w:rStyle w:val="eop"/>
                <w:rFonts w:asciiTheme="minorHAnsi" w:hAnsiTheme="minorHAnsi" w:cstheme="minorHAnsi"/>
                <w:sz w:val="20"/>
                <w:szCs w:val="20"/>
              </w:rPr>
              <w:t> </w:t>
            </w:r>
            <w:r>
              <w:rPr>
                <w:rStyle w:val="eop"/>
                <w:rFonts w:asciiTheme="minorHAnsi" w:hAnsiTheme="minorHAnsi" w:cstheme="minorHAnsi"/>
                <w:sz w:val="20"/>
                <w:szCs w:val="20"/>
              </w:rPr>
              <w:t>– block time</w:t>
            </w:r>
          </w:p>
          <w:p w14:paraId="0374CF07" w14:textId="51D24B87" w:rsidR="00DD5DED" w:rsidRPr="00704572" w:rsidRDefault="00DD5DED" w:rsidP="00B330BA">
            <w:pPr>
              <w:pStyle w:val="paragraph"/>
              <w:spacing w:before="0" w:beforeAutospacing="0" w:after="0" w:afterAutospacing="0"/>
              <w:textAlignment w:val="baseline"/>
              <w:divId w:val="267931309"/>
              <w:rPr>
                <w:rFonts w:cstheme="minorHAnsi"/>
                <w:sz w:val="20"/>
                <w:szCs w:val="20"/>
              </w:rPr>
            </w:pPr>
          </w:p>
        </w:tc>
        <w:tc>
          <w:tcPr>
            <w:tcW w:w="2263" w:type="dxa"/>
            <w:gridSpan w:val="3"/>
          </w:tcPr>
          <w:p w14:paraId="3337029B" w14:textId="740A3A71" w:rsidR="00DD5DED" w:rsidRPr="00704572" w:rsidRDefault="00DD5DED" w:rsidP="00DD5DED">
            <w:pPr>
              <w:rPr>
                <w:rFonts w:cstheme="minorHAnsi"/>
                <w:sz w:val="20"/>
                <w:szCs w:val="20"/>
              </w:rPr>
            </w:pPr>
            <w:r w:rsidRPr="00704572">
              <w:rPr>
                <w:rStyle w:val="eop"/>
                <w:rFonts w:cstheme="minorHAnsi"/>
                <w:sz w:val="20"/>
                <w:szCs w:val="20"/>
              </w:rPr>
              <w:t> </w:t>
            </w:r>
          </w:p>
        </w:tc>
        <w:tc>
          <w:tcPr>
            <w:tcW w:w="2265" w:type="dxa"/>
            <w:gridSpan w:val="3"/>
          </w:tcPr>
          <w:p w14:paraId="40CE8D73" w14:textId="775C4CD1" w:rsidR="00B330BA" w:rsidRPr="00704572" w:rsidRDefault="00DD5DED" w:rsidP="00B330BA">
            <w:pPr>
              <w:pStyle w:val="paragraph"/>
              <w:spacing w:before="0" w:beforeAutospacing="0" w:after="0" w:afterAutospacing="0"/>
              <w:textAlignment w:val="baseline"/>
              <w:rPr>
                <w:rFonts w:asciiTheme="minorHAnsi" w:hAnsiTheme="minorHAnsi" w:cstheme="minorHAnsi"/>
                <w:sz w:val="20"/>
                <w:szCs w:val="20"/>
              </w:rPr>
            </w:pPr>
            <w:r w:rsidRPr="00704572">
              <w:rPr>
                <w:rStyle w:val="eop"/>
                <w:rFonts w:asciiTheme="minorHAnsi" w:hAnsiTheme="minorHAnsi" w:cstheme="minorHAnsi"/>
                <w:sz w:val="20"/>
                <w:szCs w:val="20"/>
              </w:rPr>
              <w:t> </w:t>
            </w:r>
            <w:r w:rsidR="00B330BA" w:rsidRPr="00704572">
              <w:rPr>
                <w:rStyle w:val="normaltextrun"/>
                <w:rFonts w:asciiTheme="minorHAnsi" w:hAnsiTheme="minorHAnsi" w:cstheme="minorHAnsi"/>
                <w:b/>
                <w:bCs/>
                <w:sz w:val="20"/>
                <w:szCs w:val="20"/>
              </w:rPr>
              <w:t>Mechanisms: Fairground wheel</w:t>
            </w:r>
            <w:r w:rsidR="00B330BA" w:rsidRPr="00704572">
              <w:rPr>
                <w:rStyle w:val="eop"/>
                <w:rFonts w:asciiTheme="minorHAnsi" w:hAnsiTheme="minorHAnsi" w:cstheme="minorHAnsi"/>
                <w:sz w:val="20"/>
                <w:szCs w:val="20"/>
              </w:rPr>
              <w:t> </w:t>
            </w:r>
            <w:r w:rsidR="00B330BA">
              <w:rPr>
                <w:rStyle w:val="eop"/>
                <w:rFonts w:asciiTheme="minorHAnsi" w:hAnsiTheme="minorHAnsi" w:cstheme="minorHAnsi"/>
                <w:sz w:val="20"/>
                <w:szCs w:val="20"/>
              </w:rPr>
              <w:t xml:space="preserve"> - block time</w:t>
            </w:r>
          </w:p>
          <w:p w14:paraId="2055160F" w14:textId="03B3F1C9" w:rsidR="00DD5DED" w:rsidRPr="00704572" w:rsidRDefault="00DD5DED" w:rsidP="00DD5DED">
            <w:pPr>
              <w:rPr>
                <w:rFonts w:cstheme="minorHAnsi"/>
                <w:sz w:val="20"/>
                <w:szCs w:val="20"/>
              </w:rPr>
            </w:pPr>
          </w:p>
        </w:tc>
        <w:tc>
          <w:tcPr>
            <w:tcW w:w="2264" w:type="dxa"/>
            <w:gridSpan w:val="2"/>
          </w:tcPr>
          <w:p w14:paraId="49C6B588" w14:textId="3E77EBEB" w:rsidR="00DD5DED" w:rsidRPr="000661BC" w:rsidRDefault="00DD5DED" w:rsidP="00DD5DED">
            <w:pPr>
              <w:rPr>
                <w:rFonts w:cstheme="minorHAnsi"/>
                <w:sz w:val="20"/>
                <w:szCs w:val="20"/>
              </w:rPr>
            </w:pPr>
            <w:r w:rsidRPr="000661BC">
              <w:rPr>
                <w:rStyle w:val="eop"/>
                <w:rFonts w:cstheme="minorHAnsi"/>
                <w:sz w:val="16"/>
                <w:szCs w:val="16"/>
              </w:rPr>
              <w:t> </w:t>
            </w:r>
          </w:p>
        </w:tc>
      </w:tr>
      <w:tr w:rsidR="00480E7F" w14:paraId="7C8F6D94" w14:textId="77777777" w:rsidTr="00480E7F">
        <w:trPr>
          <w:trHeight w:val="1884"/>
        </w:trPr>
        <w:tc>
          <w:tcPr>
            <w:tcW w:w="1804" w:type="dxa"/>
            <w:shd w:val="clear" w:color="auto" w:fill="00B050"/>
          </w:tcPr>
          <w:p w14:paraId="6B8E5996" w14:textId="77777777" w:rsidR="00480E7F" w:rsidRPr="000661BC" w:rsidRDefault="00480E7F" w:rsidP="00480E7F">
            <w:pPr>
              <w:rPr>
                <w:rFonts w:cstheme="minorHAnsi"/>
                <w:b/>
              </w:rPr>
            </w:pPr>
            <w:r w:rsidRPr="000661BC">
              <w:rPr>
                <w:rFonts w:cstheme="minorHAnsi"/>
                <w:b/>
              </w:rPr>
              <w:t>Computing</w:t>
            </w:r>
          </w:p>
          <w:p w14:paraId="4F0FC2E2" w14:textId="77777777" w:rsidR="00480E7F" w:rsidRPr="000661BC" w:rsidRDefault="00480E7F" w:rsidP="00480E7F">
            <w:pPr>
              <w:rPr>
                <w:rFonts w:cstheme="minorHAnsi"/>
              </w:rPr>
            </w:pPr>
          </w:p>
          <w:p w14:paraId="6CF00431" w14:textId="2AB42774" w:rsidR="00480E7F" w:rsidRPr="000661BC" w:rsidRDefault="00480E7F" w:rsidP="00480E7F">
            <w:pPr>
              <w:rPr>
                <w:rFonts w:cstheme="minorHAnsi"/>
                <w:b/>
              </w:rPr>
            </w:pPr>
            <w:r w:rsidRPr="000661BC">
              <w:rPr>
                <w:rFonts w:cstheme="minorHAnsi"/>
                <w:b/>
                <w:color w:val="FF0000"/>
              </w:rPr>
              <w:t>Purple Mash scheme</w:t>
            </w:r>
          </w:p>
        </w:tc>
        <w:tc>
          <w:tcPr>
            <w:tcW w:w="2265" w:type="dxa"/>
            <w:gridSpan w:val="2"/>
          </w:tcPr>
          <w:p w14:paraId="1D558F0F" w14:textId="58883C84" w:rsidR="00480E7F" w:rsidRPr="000661BC" w:rsidRDefault="00480E7F" w:rsidP="00480E7F">
            <w:pPr>
              <w:rPr>
                <w:rFonts w:cstheme="minorHAnsi"/>
                <w:b/>
                <w:sz w:val="20"/>
                <w:szCs w:val="20"/>
              </w:rPr>
            </w:pPr>
            <w:r w:rsidRPr="000661BC">
              <w:rPr>
                <w:rFonts w:cstheme="minorHAnsi"/>
                <w:b/>
                <w:sz w:val="20"/>
                <w:szCs w:val="20"/>
              </w:rPr>
              <w:t xml:space="preserve">Y1 </w:t>
            </w:r>
            <w:r w:rsidR="00246470">
              <w:rPr>
                <w:rFonts w:cstheme="minorHAnsi"/>
                <w:b/>
                <w:sz w:val="20"/>
                <w:szCs w:val="20"/>
              </w:rPr>
              <w:t>–</w:t>
            </w:r>
            <w:r w:rsidRPr="000661BC">
              <w:rPr>
                <w:rFonts w:cstheme="minorHAnsi"/>
                <w:b/>
                <w:sz w:val="20"/>
                <w:szCs w:val="20"/>
              </w:rPr>
              <w:t xml:space="preserve"> </w:t>
            </w:r>
            <w:r w:rsidR="00246470">
              <w:rPr>
                <w:rFonts w:cstheme="minorHAnsi"/>
                <w:b/>
                <w:sz w:val="20"/>
                <w:szCs w:val="20"/>
              </w:rPr>
              <w:t xml:space="preserve">Introduction to Purple Mash </w:t>
            </w:r>
          </w:p>
          <w:p w14:paraId="765DF7E8" w14:textId="1CB03A09" w:rsidR="00480E7F" w:rsidRPr="000661BC" w:rsidRDefault="00246470" w:rsidP="00480E7F">
            <w:pPr>
              <w:rPr>
                <w:rFonts w:cstheme="minorHAnsi"/>
                <w:sz w:val="18"/>
                <w:szCs w:val="18"/>
              </w:rPr>
            </w:pPr>
            <w:r>
              <w:rPr>
                <w:rFonts w:cstheme="minorHAnsi"/>
                <w:sz w:val="18"/>
                <w:szCs w:val="18"/>
              </w:rPr>
              <w:t>(3</w:t>
            </w:r>
            <w:r w:rsidR="00480E7F" w:rsidRPr="000661BC">
              <w:rPr>
                <w:rFonts w:cstheme="minorHAnsi"/>
                <w:sz w:val="18"/>
                <w:szCs w:val="18"/>
              </w:rPr>
              <w:t xml:space="preserve"> weeks)</w:t>
            </w:r>
          </w:p>
          <w:p w14:paraId="0DFC67BC" w14:textId="77777777" w:rsidR="00480E7F" w:rsidRPr="000661BC" w:rsidRDefault="00480E7F" w:rsidP="00480E7F">
            <w:pPr>
              <w:rPr>
                <w:rFonts w:cstheme="minorHAnsi"/>
                <w:b/>
                <w:i/>
                <w:sz w:val="18"/>
                <w:szCs w:val="18"/>
              </w:rPr>
            </w:pPr>
          </w:p>
          <w:p w14:paraId="272452DE" w14:textId="45C2A893" w:rsidR="00480E7F" w:rsidRPr="000661BC" w:rsidRDefault="00246470" w:rsidP="00480E7F">
            <w:pPr>
              <w:rPr>
                <w:rFonts w:cstheme="minorHAnsi"/>
                <w:b/>
                <w:sz w:val="20"/>
                <w:szCs w:val="20"/>
              </w:rPr>
            </w:pPr>
            <w:r>
              <w:rPr>
                <w:rFonts w:cstheme="minorHAnsi"/>
                <w:b/>
                <w:sz w:val="20"/>
                <w:szCs w:val="20"/>
              </w:rPr>
              <w:t xml:space="preserve">Y1  Creative Computing </w:t>
            </w:r>
          </w:p>
          <w:p w14:paraId="4EDDBE24" w14:textId="6A584729" w:rsidR="00480E7F" w:rsidRPr="000661BC" w:rsidRDefault="00246470" w:rsidP="00480E7F">
            <w:pPr>
              <w:pStyle w:val="paragraph"/>
              <w:spacing w:before="0" w:beforeAutospacing="0" w:after="0" w:afterAutospacing="0"/>
              <w:textAlignment w:val="baseline"/>
              <w:rPr>
                <w:rStyle w:val="normaltextrun"/>
                <w:rFonts w:asciiTheme="minorHAnsi" w:hAnsiTheme="minorHAnsi" w:cstheme="minorHAnsi"/>
                <w:i/>
                <w:iCs/>
                <w:sz w:val="17"/>
                <w:szCs w:val="17"/>
              </w:rPr>
            </w:pPr>
            <w:r>
              <w:rPr>
                <w:rFonts w:asciiTheme="minorHAnsi" w:hAnsiTheme="minorHAnsi" w:cstheme="minorHAnsi"/>
                <w:sz w:val="20"/>
                <w:szCs w:val="20"/>
              </w:rPr>
              <w:t>(4</w:t>
            </w:r>
            <w:r w:rsidR="00480E7F" w:rsidRPr="000661BC">
              <w:rPr>
                <w:rFonts w:asciiTheme="minorHAnsi" w:hAnsiTheme="minorHAnsi" w:cstheme="minorHAnsi"/>
                <w:sz w:val="20"/>
                <w:szCs w:val="20"/>
              </w:rPr>
              <w:t xml:space="preserve"> weeks)</w:t>
            </w:r>
          </w:p>
        </w:tc>
        <w:tc>
          <w:tcPr>
            <w:tcW w:w="2264" w:type="dxa"/>
            <w:gridSpan w:val="3"/>
          </w:tcPr>
          <w:p w14:paraId="05F6D2D9" w14:textId="498A44D2"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Data Explorers </w:t>
            </w:r>
          </w:p>
          <w:p w14:paraId="6903903E" w14:textId="489DB51A" w:rsidR="00246470" w:rsidRPr="000661BC" w:rsidRDefault="00246470" w:rsidP="00246470">
            <w:pPr>
              <w:rPr>
                <w:rFonts w:cstheme="minorHAnsi"/>
                <w:sz w:val="18"/>
                <w:szCs w:val="18"/>
              </w:rPr>
            </w:pPr>
            <w:r>
              <w:rPr>
                <w:rFonts w:cstheme="minorHAnsi"/>
                <w:sz w:val="18"/>
                <w:szCs w:val="18"/>
              </w:rPr>
              <w:t>(6</w:t>
            </w:r>
            <w:r w:rsidRPr="000661BC">
              <w:rPr>
                <w:rFonts w:cstheme="minorHAnsi"/>
                <w:sz w:val="18"/>
                <w:szCs w:val="18"/>
              </w:rPr>
              <w:t xml:space="preserve"> weeks)</w:t>
            </w:r>
          </w:p>
          <w:p w14:paraId="2BD44C1D" w14:textId="77777777" w:rsidR="00480E7F" w:rsidRPr="000661BC" w:rsidRDefault="00480E7F" w:rsidP="00480E7F">
            <w:pPr>
              <w:pStyle w:val="paragraph"/>
              <w:spacing w:before="0" w:beforeAutospacing="0" w:after="0" w:afterAutospacing="0"/>
              <w:textAlignment w:val="baseline"/>
              <w:rPr>
                <w:rStyle w:val="normaltextrun"/>
                <w:rFonts w:asciiTheme="minorHAnsi" w:hAnsiTheme="minorHAnsi" w:cstheme="minorHAnsi"/>
                <w:sz w:val="17"/>
                <w:szCs w:val="17"/>
              </w:rPr>
            </w:pPr>
          </w:p>
        </w:tc>
        <w:tc>
          <w:tcPr>
            <w:tcW w:w="2265" w:type="dxa"/>
            <w:gridSpan w:val="3"/>
          </w:tcPr>
          <w:p w14:paraId="6D392EB3" w14:textId="4E2442CB"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Creating and Following Instructions </w:t>
            </w:r>
          </w:p>
          <w:p w14:paraId="45C18363" w14:textId="29FAF669" w:rsidR="00246470" w:rsidRPr="000661BC" w:rsidRDefault="00246470" w:rsidP="00246470">
            <w:pPr>
              <w:rPr>
                <w:rFonts w:cstheme="minorHAnsi"/>
                <w:sz w:val="18"/>
                <w:szCs w:val="18"/>
              </w:rPr>
            </w:pPr>
            <w:r>
              <w:rPr>
                <w:rFonts w:cstheme="minorHAnsi"/>
                <w:sz w:val="18"/>
                <w:szCs w:val="18"/>
              </w:rPr>
              <w:t>(3</w:t>
            </w:r>
            <w:r w:rsidRPr="000661BC">
              <w:rPr>
                <w:rFonts w:cstheme="minorHAnsi"/>
                <w:sz w:val="18"/>
                <w:szCs w:val="18"/>
              </w:rPr>
              <w:t xml:space="preserve"> weeks)</w:t>
            </w:r>
          </w:p>
          <w:p w14:paraId="6C804CFF" w14:textId="77777777" w:rsidR="00480E7F" w:rsidRDefault="00480E7F" w:rsidP="00480E7F">
            <w:pPr>
              <w:pStyle w:val="paragraph"/>
              <w:spacing w:before="0" w:beforeAutospacing="0" w:after="0" w:afterAutospacing="0"/>
              <w:textAlignment w:val="baseline"/>
              <w:rPr>
                <w:rStyle w:val="normaltextrun"/>
                <w:rFonts w:asciiTheme="minorHAnsi" w:hAnsiTheme="minorHAnsi" w:cstheme="minorHAnsi"/>
                <w:sz w:val="17"/>
                <w:szCs w:val="17"/>
              </w:rPr>
            </w:pPr>
          </w:p>
          <w:p w14:paraId="1116C714" w14:textId="4CF97E8B"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Animated Stories  </w:t>
            </w:r>
          </w:p>
          <w:p w14:paraId="31E0083C" w14:textId="1E40FC05" w:rsidR="00246470" w:rsidRPr="000661BC" w:rsidRDefault="00246470" w:rsidP="00246470">
            <w:pPr>
              <w:rPr>
                <w:rFonts w:cstheme="minorHAnsi"/>
                <w:sz w:val="18"/>
                <w:szCs w:val="18"/>
              </w:rPr>
            </w:pPr>
            <w:r>
              <w:rPr>
                <w:rFonts w:cstheme="minorHAnsi"/>
                <w:sz w:val="18"/>
                <w:szCs w:val="18"/>
              </w:rPr>
              <w:t>(6</w:t>
            </w:r>
            <w:r w:rsidRPr="000661BC">
              <w:rPr>
                <w:rFonts w:cstheme="minorHAnsi"/>
                <w:sz w:val="18"/>
                <w:szCs w:val="18"/>
              </w:rPr>
              <w:t xml:space="preserve"> weeks)</w:t>
            </w:r>
          </w:p>
          <w:p w14:paraId="0A78B0A2" w14:textId="08136E6F" w:rsidR="00246470" w:rsidRPr="000661BC" w:rsidRDefault="00246470" w:rsidP="00480E7F">
            <w:pPr>
              <w:pStyle w:val="paragraph"/>
              <w:spacing w:before="0" w:beforeAutospacing="0" w:after="0" w:afterAutospacing="0"/>
              <w:textAlignment w:val="baseline"/>
              <w:rPr>
                <w:rStyle w:val="normaltextrun"/>
                <w:rFonts w:asciiTheme="minorHAnsi" w:hAnsiTheme="minorHAnsi" w:cstheme="minorHAnsi"/>
                <w:sz w:val="17"/>
                <w:szCs w:val="17"/>
              </w:rPr>
            </w:pPr>
          </w:p>
        </w:tc>
        <w:tc>
          <w:tcPr>
            <w:tcW w:w="2263" w:type="dxa"/>
            <w:gridSpan w:val="3"/>
          </w:tcPr>
          <w:p w14:paraId="32A5E8D5" w14:textId="77777777"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Animated Stories  </w:t>
            </w:r>
          </w:p>
          <w:p w14:paraId="21E20B92" w14:textId="77777777" w:rsidR="00246470" w:rsidRPr="000661BC" w:rsidRDefault="00246470" w:rsidP="00246470">
            <w:pPr>
              <w:rPr>
                <w:rFonts w:cstheme="minorHAnsi"/>
                <w:sz w:val="18"/>
                <w:szCs w:val="18"/>
              </w:rPr>
            </w:pPr>
            <w:r>
              <w:rPr>
                <w:rFonts w:cstheme="minorHAnsi"/>
                <w:sz w:val="18"/>
                <w:szCs w:val="18"/>
              </w:rPr>
              <w:t>(6</w:t>
            </w:r>
            <w:r w:rsidRPr="000661BC">
              <w:rPr>
                <w:rFonts w:cstheme="minorHAnsi"/>
                <w:sz w:val="18"/>
                <w:szCs w:val="18"/>
              </w:rPr>
              <w:t xml:space="preserve"> weeks)</w:t>
            </w:r>
          </w:p>
          <w:p w14:paraId="531CDDE3" w14:textId="5554D13A" w:rsidR="00246470" w:rsidRPr="000661BC" w:rsidRDefault="00246470" w:rsidP="00480E7F">
            <w:pPr>
              <w:pStyle w:val="paragraph"/>
              <w:spacing w:before="0" w:beforeAutospacing="0" w:after="0" w:afterAutospacing="0"/>
              <w:textAlignment w:val="baseline"/>
              <w:rPr>
                <w:rStyle w:val="normaltextrun"/>
                <w:rFonts w:asciiTheme="minorHAnsi" w:hAnsiTheme="minorHAnsi" w:cstheme="minorHAnsi"/>
                <w:sz w:val="17"/>
                <w:szCs w:val="17"/>
              </w:rPr>
            </w:pPr>
          </w:p>
        </w:tc>
        <w:tc>
          <w:tcPr>
            <w:tcW w:w="2265" w:type="dxa"/>
            <w:gridSpan w:val="3"/>
          </w:tcPr>
          <w:p w14:paraId="4A387E35" w14:textId="77777777"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Coding   </w:t>
            </w:r>
          </w:p>
          <w:p w14:paraId="744E9057" w14:textId="77777777" w:rsidR="00246470" w:rsidRPr="000661BC" w:rsidRDefault="00246470" w:rsidP="00246470">
            <w:pPr>
              <w:rPr>
                <w:rFonts w:cstheme="minorHAnsi"/>
                <w:sz w:val="18"/>
                <w:szCs w:val="18"/>
              </w:rPr>
            </w:pPr>
            <w:r>
              <w:rPr>
                <w:rFonts w:cstheme="minorHAnsi"/>
                <w:sz w:val="18"/>
                <w:szCs w:val="18"/>
              </w:rPr>
              <w:t>(6</w:t>
            </w:r>
            <w:r w:rsidRPr="000661BC">
              <w:rPr>
                <w:rFonts w:cstheme="minorHAnsi"/>
                <w:sz w:val="18"/>
                <w:szCs w:val="18"/>
              </w:rPr>
              <w:t xml:space="preserve"> weeks)</w:t>
            </w:r>
          </w:p>
          <w:p w14:paraId="15793FA9" w14:textId="77777777" w:rsidR="00480E7F" w:rsidRPr="000661BC" w:rsidRDefault="00480E7F" w:rsidP="00480E7F">
            <w:pPr>
              <w:pStyle w:val="paragraph"/>
              <w:spacing w:before="0" w:beforeAutospacing="0" w:after="0" w:afterAutospacing="0"/>
              <w:textAlignment w:val="baseline"/>
              <w:rPr>
                <w:rStyle w:val="normaltextrun"/>
                <w:rFonts w:asciiTheme="minorHAnsi" w:hAnsiTheme="minorHAnsi" w:cstheme="minorHAnsi"/>
                <w:sz w:val="17"/>
                <w:szCs w:val="17"/>
              </w:rPr>
            </w:pPr>
          </w:p>
        </w:tc>
        <w:tc>
          <w:tcPr>
            <w:tcW w:w="2264" w:type="dxa"/>
            <w:gridSpan w:val="2"/>
          </w:tcPr>
          <w:p w14:paraId="62C5F8A0" w14:textId="4BA8CE15"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Technology Around Us   </w:t>
            </w:r>
          </w:p>
          <w:p w14:paraId="57B51E8E" w14:textId="729CFDAB" w:rsidR="00246470" w:rsidRPr="00246470" w:rsidRDefault="00246470" w:rsidP="00246470">
            <w:pPr>
              <w:rPr>
                <w:rFonts w:cstheme="minorHAnsi"/>
                <w:sz w:val="18"/>
                <w:szCs w:val="18"/>
              </w:rPr>
            </w:pPr>
            <w:r>
              <w:rPr>
                <w:rFonts w:cstheme="minorHAnsi"/>
                <w:sz w:val="18"/>
                <w:szCs w:val="18"/>
              </w:rPr>
              <w:t>(4</w:t>
            </w:r>
            <w:r w:rsidRPr="000661BC">
              <w:rPr>
                <w:rFonts w:cstheme="minorHAnsi"/>
                <w:sz w:val="18"/>
                <w:szCs w:val="18"/>
              </w:rPr>
              <w:t xml:space="preserve"> weeks)</w:t>
            </w:r>
          </w:p>
          <w:p w14:paraId="01A64587" w14:textId="77777777" w:rsidR="00246470" w:rsidRDefault="00246470" w:rsidP="00246470">
            <w:pPr>
              <w:rPr>
                <w:rFonts w:cstheme="minorHAnsi"/>
                <w:b/>
                <w:sz w:val="20"/>
                <w:szCs w:val="20"/>
              </w:rPr>
            </w:pPr>
          </w:p>
          <w:p w14:paraId="40F2FE96" w14:textId="5A622159" w:rsidR="00246470" w:rsidRPr="000661BC" w:rsidRDefault="00246470" w:rsidP="00246470">
            <w:pPr>
              <w:rPr>
                <w:rFonts w:cstheme="minorHAnsi"/>
                <w:b/>
                <w:sz w:val="20"/>
                <w:szCs w:val="20"/>
              </w:rPr>
            </w:pPr>
            <w:r w:rsidRPr="000661BC">
              <w:rPr>
                <w:rFonts w:cstheme="minorHAnsi"/>
                <w:b/>
                <w:sz w:val="20"/>
                <w:szCs w:val="20"/>
              </w:rPr>
              <w:t xml:space="preserve">Y1 </w:t>
            </w:r>
            <w:r>
              <w:rPr>
                <w:rFonts w:cstheme="minorHAnsi"/>
                <w:b/>
                <w:sz w:val="20"/>
                <w:szCs w:val="20"/>
              </w:rPr>
              <w:t>–</w:t>
            </w:r>
            <w:r w:rsidRPr="000661BC">
              <w:rPr>
                <w:rFonts w:cstheme="minorHAnsi"/>
                <w:b/>
                <w:sz w:val="20"/>
                <w:szCs w:val="20"/>
              </w:rPr>
              <w:t xml:space="preserve"> </w:t>
            </w:r>
            <w:r>
              <w:rPr>
                <w:rFonts w:cstheme="minorHAnsi"/>
                <w:b/>
                <w:sz w:val="20"/>
                <w:szCs w:val="20"/>
              </w:rPr>
              <w:t xml:space="preserve">Making Beats    </w:t>
            </w:r>
          </w:p>
          <w:p w14:paraId="451DA605" w14:textId="31F11BA2" w:rsidR="00246470" w:rsidRPr="000661BC" w:rsidRDefault="00246470" w:rsidP="00246470">
            <w:pPr>
              <w:rPr>
                <w:rFonts w:cstheme="minorHAnsi"/>
                <w:sz w:val="18"/>
                <w:szCs w:val="18"/>
              </w:rPr>
            </w:pPr>
            <w:r>
              <w:rPr>
                <w:rFonts w:cstheme="minorHAnsi"/>
                <w:sz w:val="18"/>
                <w:szCs w:val="18"/>
              </w:rPr>
              <w:t>(4</w:t>
            </w:r>
            <w:r w:rsidRPr="000661BC">
              <w:rPr>
                <w:rFonts w:cstheme="minorHAnsi"/>
                <w:sz w:val="18"/>
                <w:szCs w:val="18"/>
              </w:rPr>
              <w:t xml:space="preserve"> weeks)</w:t>
            </w:r>
          </w:p>
          <w:p w14:paraId="678BE2FA" w14:textId="04E90838" w:rsidR="00480E7F" w:rsidRPr="000661BC" w:rsidRDefault="00480E7F" w:rsidP="00480E7F">
            <w:pPr>
              <w:pStyle w:val="paragraph"/>
              <w:spacing w:before="0" w:beforeAutospacing="0" w:after="0" w:afterAutospacing="0"/>
              <w:textAlignment w:val="baseline"/>
              <w:rPr>
                <w:rStyle w:val="normaltextrun"/>
                <w:rFonts w:asciiTheme="minorHAnsi" w:hAnsiTheme="minorHAnsi" w:cstheme="minorHAnsi"/>
                <w:sz w:val="17"/>
                <w:szCs w:val="17"/>
              </w:rPr>
            </w:pPr>
          </w:p>
        </w:tc>
      </w:tr>
      <w:tr w:rsidR="00DD5DED" w14:paraId="0140B273" w14:textId="77777777" w:rsidTr="00480E7F">
        <w:trPr>
          <w:trHeight w:val="616"/>
        </w:trPr>
        <w:tc>
          <w:tcPr>
            <w:tcW w:w="1804" w:type="dxa"/>
            <w:shd w:val="clear" w:color="auto" w:fill="00B0F0"/>
          </w:tcPr>
          <w:p w14:paraId="41BFF5DE" w14:textId="77777777" w:rsidR="00DD5DED" w:rsidRPr="000661BC" w:rsidRDefault="00DD5DED" w:rsidP="00DD5DED">
            <w:pPr>
              <w:rPr>
                <w:rFonts w:cstheme="minorHAnsi"/>
                <w:b/>
              </w:rPr>
            </w:pPr>
            <w:r w:rsidRPr="000661BC">
              <w:rPr>
                <w:rFonts w:cstheme="minorHAnsi"/>
                <w:b/>
              </w:rPr>
              <w:t xml:space="preserve">Geography </w:t>
            </w:r>
          </w:p>
          <w:p w14:paraId="7C480BEE" w14:textId="77777777" w:rsidR="00DD5DED" w:rsidRPr="000661BC" w:rsidRDefault="00DD5DED" w:rsidP="00DD5DED">
            <w:pPr>
              <w:rPr>
                <w:rFonts w:cstheme="minorHAnsi"/>
              </w:rPr>
            </w:pPr>
          </w:p>
          <w:p w14:paraId="72FE91D5" w14:textId="77777777" w:rsidR="00DD5DED" w:rsidRPr="000661BC" w:rsidRDefault="00DD5DED" w:rsidP="00DD5DED">
            <w:pPr>
              <w:rPr>
                <w:rFonts w:cstheme="minorHAnsi"/>
                <w:b/>
              </w:rPr>
            </w:pPr>
            <w:r w:rsidRPr="000661BC">
              <w:rPr>
                <w:rFonts w:cstheme="minorHAnsi"/>
                <w:b/>
                <w:color w:val="FF0000"/>
              </w:rPr>
              <w:t>PKC</w:t>
            </w:r>
          </w:p>
        </w:tc>
        <w:tc>
          <w:tcPr>
            <w:tcW w:w="2265" w:type="dxa"/>
            <w:gridSpan w:val="2"/>
          </w:tcPr>
          <w:p w14:paraId="3436C194" w14:textId="411BB7A9" w:rsidR="00DD5DED" w:rsidRPr="000661BC" w:rsidRDefault="00DD5D90" w:rsidP="00DD5D90">
            <w:pPr>
              <w:jc w:val="center"/>
              <w:rPr>
                <w:rFonts w:cstheme="minorHAnsi"/>
                <w:b/>
                <w:sz w:val="20"/>
                <w:szCs w:val="20"/>
              </w:rPr>
            </w:pPr>
            <w:r>
              <w:rPr>
                <w:rStyle w:val="normaltextrun"/>
                <w:rFonts w:cstheme="minorHAnsi"/>
                <w:b/>
                <w:bCs/>
                <w:sz w:val="20"/>
                <w:szCs w:val="20"/>
              </w:rPr>
              <w:t>Spatial S</w:t>
            </w:r>
            <w:r w:rsidR="00DD5DED" w:rsidRPr="000661BC">
              <w:rPr>
                <w:rStyle w:val="normaltextrun"/>
                <w:rFonts w:cstheme="minorHAnsi"/>
                <w:b/>
                <w:bCs/>
                <w:sz w:val="20"/>
                <w:szCs w:val="20"/>
              </w:rPr>
              <w:t xml:space="preserve">ense </w:t>
            </w:r>
            <w:r w:rsidR="00D70E5D" w:rsidRPr="000661BC">
              <w:rPr>
                <w:rFonts w:cstheme="minorHAnsi"/>
                <w:b/>
                <w:sz w:val="20"/>
                <w:szCs w:val="20"/>
              </w:rPr>
              <w:t>(MAP)</w:t>
            </w:r>
          </w:p>
        </w:tc>
        <w:tc>
          <w:tcPr>
            <w:tcW w:w="2264" w:type="dxa"/>
            <w:gridSpan w:val="3"/>
          </w:tcPr>
          <w:p w14:paraId="33AD1A1E" w14:textId="32008C27" w:rsidR="00DD5DED" w:rsidRPr="000661BC" w:rsidRDefault="00DD5DED" w:rsidP="00DD5D90">
            <w:pPr>
              <w:jc w:val="center"/>
              <w:rPr>
                <w:rFonts w:cstheme="minorHAnsi"/>
                <w:sz w:val="20"/>
                <w:szCs w:val="20"/>
              </w:rPr>
            </w:pPr>
          </w:p>
        </w:tc>
        <w:tc>
          <w:tcPr>
            <w:tcW w:w="2265" w:type="dxa"/>
            <w:gridSpan w:val="3"/>
          </w:tcPr>
          <w:p w14:paraId="5A0D7F18" w14:textId="100B320C" w:rsidR="00DD5DED" w:rsidRPr="000661BC" w:rsidRDefault="00DD5DED" w:rsidP="00DD5D90">
            <w:pPr>
              <w:pStyle w:val="paragraph"/>
              <w:spacing w:before="0" w:beforeAutospacing="0" w:after="0" w:afterAutospacing="0"/>
              <w:jc w:val="center"/>
              <w:textAlignment w:val="baseline"/>
              <w:rPr>
                <w:rFonts w:asciiTheme="minorHAnsi" w:hAnsiTheme="minorHAnsi" w:cstheme="minorHAnsi"/>
                <w:color w:val="7030A0"/>
                <w:sz w:val="20"/>
                <w:szCs w:val="20"/>
              </w:rPr>
            </w:pPr>
            <w:r w:rsidRPr="000661BC">
              <w:rPr>
                <w:rStyle w:val="normaltextrun"/>
                <w:rFonts w:asciiTheme="minorHAnsi" w:hAnsiTheme="minorHAnsi" w:cstheme="minorHAnsi"/>
                <w:b/>
                <w:bCs/>
                <w:sz w:val="20"/>
                <w:szCs w:val="20"/>
              </w:rPr>
              <w:t>The British Isles</w:t>
            </w:r>
          </w:p>
          <w:p w14:paraId="195D71F7" w14:textId="51845D0E" w:rsidR="00DD5DED" w:rsidRPr="000661BC" w:rsidRDefault="00DD5DED" w:rsidP="00DD5D90">
            <w:pPr>
              <w:jc w:val="center"/>
              <w:rPr>
                <w:rFonts w:cstheme="minorHAnsi"/>
                <w:color w:val="7030A0"/>
                <w:sz w:val="20"/>
                <w:szCs w:val="20"/>
              </w:rPr>
            </w:pPr>
          </w:p>
        </w:tc>
        <w:tc>
          <w:tcPr>
            <w:tcW w:w="2263" w:type="dxa"/>
            <w:gridSpan w:val="3"/>
          </w:tcPr>
          <w:p w14:paraId="30E9C615" w14:textId="188BBB25" w:rsidR="00DD5DED" w:rsidRPr="000661BC" w:rsidRDefault="00DD5DED" w:rsidP="00DD5D90">
            <w:pPr>
              <w:jc w:val="center"/>
              <w:rPr>
                <w:rFonts w:cstheme="minorHAnsi"/>
                <w:b/>
                <w:i/>
                <w:sz w:val="20"/>
                <w:szCs w:val="20"/>
              </w:rPr>
            </w:pPr>
          </w:p>
        </w:tc>
        <w:tc>
          <w:tcPr>
            <w:tcW w:w="2265" w:type="dxa"/>
            <w:gridSpan w:val="3"/>
          </w:tcPr>
          <w:p w14:paraId="083EC4CF" w14:textId="1E1370A5" w:rsidR="00DD5DED" w:rsidRPr="000661BC" w:rsidRDefault="00DD5DED" w:rsidP="00DD5D90">
            <w:pPr>
              <w:jc w:val="center"/>
              <w:rPr>
                <w:rFonts w:cstheme="minorHAnsi"/>
                <w:b/>
                <w:sz w:val="20"/>
                <w:szCs w:val="20"/>
              </w:rPr>
            </w:pPr>
            <w:r w:rsidRPr="000661BC">
              <w:rPr>
                <w:rStyle w:val="normaltextrun"/>
                <w:rFonts w:cstheme="minorHAnsi"/>
                <w:b/>
                <w:bCs/>
                <w:sz w:val="20"/>
                <w:szCs w:val="20"/>
              </w:rPr>
              <w:t>Northern Europe</w:t>
            </w:r>
          </w:p>
        </w:tc>
        <w:tc>
          <w:tcPr>
            <w:tcW w:w="2264" w:type="dxa"/>
            <w:gridSpan w:val="2"/>
          </w:tcPr>
          <w:p w14:paraId="6B10DED0" w14:textId="7076E285" w:rsidR="00DD5DED" w:rsidRPr="000661BC" w:rsidRDefault="00DD5DED" w:rsidP="00DD5DED">
            <w:pPr>
              <w:rPr>
                <w:rFonts w:cstheme="minorHAnsi"/>
                <w:b/>
                <w:sz w:val="20"/>
                <w:szCs w:val="20"/>
              </w:rPr>
            </w:pPr>
          </w:p>
        </w:tc>
      </w:tr>
      <w:tr w:rsidR="00DD5DED" w14:paraId="504350C1" w14:textId="77777777" w:rsidTr="00480E7F">
        <w:trPr>
          <w:trHeight w:val="559"/>
        </w:trPr>
        <w:tc>
          <w:tcPr>
            <w:tcW w:w="1804" w:type="dxa"/>
            <w:shd w:val="clear" w:color="auto" w:fill="0070C0"/>
          </w:tcPr>
          <w:p w14:paraId="2A0A9403" w14:textId="77777777" w:rsidR="00DD5DED" w:rsidRPr="000661BC" w:rsidRDefault="00DD5DED" w:rsidP="00DD5DED">
            <w:pPr>
              <w:rPr>
                <w:rFonts w:cstheme="minorHAnsi"/>
                <w:b/>
              </w:rPr>
            </w:pPr>
            <w:r w:rsidRPr="000661BC">
              <w:rPr>
                <w:rFonts w:cstheme="minorHAnsi"/>
                <w:b/>
              </w:rPr>
              <w:t>History</w:t>
            </w:r>
          </w:p>
          <w:p w14:paraId="72DCED56" w14:textId="77777777" w:rsidR="00DD5DED" w:rsidRPr="000661BC" w:rsidRDefault="00DD5DED" w:rsidP="00DD5DED">
            <w:pPr>
              <w:rPr>
                <w:rFonts w:cstheme="minorHAnsi"/>
              </w:rPr>
            </w:pPr>
          </w:p>
          <w:p w14:paraId="2089F511" w14:textId="77777777" w:rsidR="00DD5DED" w:rsidRPr="000661BC" w:rsidRDefault="00DD5DED" w:rsidP="00DD5DED">
            <w:pPr>
              <w:rPr>
                <w:rFonts w:cstheme="minorHAnsi"/>
                <w:b/>
              </w:rPr>
            </w:pPr>
            <w:r w:rsidRPr="000661BC">
              <w:rPr>
                <w:rFonts w:cstheme="minorHAnsi"/>
                <w:b/>
                <w:color w:val="FF0000"/>
              </w:rPr>
              <w:t>PKC</w:t>
            </w:r>
          </w:p>
        </w:tc>
        <w:tc>
          <w:tcPr>
            <w:tcW w:w="2265" w:type="dxa"/>
            <w:gridSpan w:val="2"/>
          </w:tcPr>
          <w:p w14:paraId="678B4FEF" w14:textId="7AE82C56" w:rsidR="00DD5DED" w:rsidRPr="000661BC" w:rsidRDefault="00DD5DED" w:rsidP="00DD5DED">
            <w:pPr>
              <w:rPr>
                <w:rFonts w:cstheme="minorHAnsi"/>
                <w:sz w:val="20"/>
                <w:szCs w:val="20"/>
              </w:rPr>
            </w:pPr>
            <w:r w:rsidRPr="000661BC">
              <w:rPr>
                <w:rStyle w:val="eop"/>
                <w:rFonts w:cstheme="minorHAnsi"/>
                <w:sz w:val="20"/>
                <w:szCs w:val="20"/>
              </w:rPr>
              <w:t> </w:t>
            </w:r>
          </w:p>
        </w:tc>
        <w:tc>
          <w:tcPr>
            <w:tcW w:w="2264" w:type="dxa"/>
            <w:gridSpan w:val="3"/>
          </w:tcPr>
          <w:p w14:paraId="0E481753" w14:textId="103EE10A" w:rsidR="00DD5DED" w:rsidRPr="000661BC" w:rsidRDefault="00DD5DED" w:rsidP="00DD5D90">
            <w:pPr>
              <w:jc w:val="center"/>
              <w:rPr>
                <w:rStyle w:val="normaltextrun"/>
                <w:rFonts w:cstheme="minorHAnsi"/>
                <w:b/>
                <w:bCs/>
                <w:sz w:val="20"/>
                <w:szCs w:val="20"/>
              </w:rPr>
            </w:pPr>
            <w:r w:rsidRPr="000661BC">
              <w:rPr>
                <w:rStyle w:val="normaltextrun"/>
                <w:rFonts w:cstheme="minorHAnsi"/>
                <w:b/>
                <w:bCs/>
                <w:sz w:val="20"/>
                <w:szCs w:val="20"/>
              </w:rPr>
              <w:t>The Romans</w:t>
            </w:r>
            <w:r w:rsidRPr="000661BC">
              <w:rPr>
                <w:rStyle w:val="eop"/>
                <w:rFonts w:cstheme="minorHAnsi"/>
                <w:sz w:val="20"/>
                <w:szCs w:val="20"/>
              </w:rPr>
              <w:t> </w:t>
            </w:r>
            <w:r w:rsidRPr="000661BC">
              <w:rPr>
                <w:rStyle w:val="normaltextrun"/>
                <w:rFonts w:cstheme="minorHAnsi"/>
                <w:b/>
                <w:bCs/>
                <w:sz w:val="20"/>
                <w:szCs w:val="20"/>
              </w:rPr>
              <w:t>in Britain</w:t>
            </w:r>
          </w:p>
          <w:p w14:paraId="344DD06B" w14:textId="65A31C0B" w:rsidR="00DD5DED" w:rsidRPr="000661BC" w:rsidRDefault="00DD5DED" w:rsidP="00DD5D90">
            <w:pPr>
              <w:jc w:val="center"/>
              <w:rPr>
                <w:rFonts w:cstheme="minorHAnsi"/>
                <w:b/>
                <w:sz w:val="20"/>
                <w:szCs w:val="20"/>
              </w:rPr>
            </w:pPr>
          </w:p>
        </w:tc>
        <w:tc>
          <w:tcPr>
            <w:tcW w:w="2265" w:type="dxa"/>
            <w:gridSpan w:val="3"/>
          </w:tcPr>
          <w:p w14:paraId="28417436" w14:textId="7C0D5DB9" w:rsidR="00DD5DED" w:rsidRPr="000661BC" w:rsidRDefault="00DD5DED" w:rsidP="00DD5D90">
            <w:pPr>
              <w:jc w:val="center"/>
              <w:rPr>
                <w:rFonts w:cstheme="minorHAnsi"/>
                <w:i/>
                <w:sz w:val="20"/>
                <w:szCs w:val="20"/>
              </w:rPr>
            </w:pPr>
          </w:p>
        </w:tc>
        <w:tc>
          <w:tcPr>
            <w:tcW w:w="2263" w:type="dxa"/>
            <w:gridSpan w:val="3"/>
          </w:tcPr>
          <w:p w14:paraId="3E8F1A51" w14:textId="3D77AFE2" w:rsidR="00DD5DED" w:rsidRPr="000661BC" w:rsidRDefault="00DD5DED" w:rsidP="00DD5D90">
            <w:pPr>
              <w:pStyle w:val="paragraph"/>
              <w:spacing w:before="0" w:beforeAutospacing="0" w:after="0" w:afterAutospacing="0"/>
              <w:jc w:val="center"/>
              <w:textAlignment w:val="baseline"/>
              <w:divId w:val="1158572108"/>
              <w:rPr>
                <w:rFonts w:asciiTheme="minorHAnsi" w:hAnsiTheme="minorHAnsi" w:cstheme="minorHAnsi"/>
                <w:b/>
                <w:sz w:val="20"/>
                <w:szCs w:val="20"/>
              </w:rPr>
            </w:pPr>
            <w:r w:rsidRPr="000661BC">
              <w:rPr>
                <w:rStyle w:val="normaltextrun"/>
                <w:rFonts w:asciiTheme="minorHAnsi" w:hAnsiTheme="minorHAnsi" w:cstheme="minorHAnsi"/>
                <w:b/>
                <w:bCs/>
                <w:sz w:val="20"/>
                <w:szCs w:val="20"/>
              </w:rPr>
              <w:t>The Tudors</w:t>
            </w:r>
          </w:p>
        </w:tc>
        <w:tc>
          <w:tcPr>
            <w:tcW w:w="2265" w:type="dxa"/>
            <w:gridSpan w:val="3"/>
          </w:tcPr>
          <w:p w14:paraId="12F16F7E" w14:textId="5F61A190" w:rsidR="00DD5DED" w:rsidRPr="000661BC" w:rsidRDefault="00DD5DED" w:rsidP="00DD5D90">
            <w:pPr>
              <w:jc w:val="center"/>
              <w:rPr>
                <w:rFonts w:cstheme="minorHAnsi"/>
                <w:sz w:val="20"/>
                <w:szCs w:val="20"/>
              </w:rPr>
            </w:pPr>
          </w:p>
        </w:tc>
        <w:tc>
          <w:tcPr>
            <w:tcW w:w="2264" w:type="dxa"/>
            <w:gridSpan w:val="2"/>
          </w:tcPr>
          <w:p w14:paraId="7C8C9F66" w14:textId="2CFF1FB7" w:rsidR="00DD5DED" w:rsidRPr="000661BC" w:rsidRDefault="00DD5DED" w:rsidP="00DD5D90">
            <w:pPr>
              <w:pStyle w:val="paragraph"/>
              <w:spacing w:before="0" w:beforeAutospacing="0" w:after="0" w:afterAutospacing="0"/>
              <w:jc w:val="center"/>
              <w:textAlignment w:val="baseline"/>
              <w:rPr>
                <w:rStyle w:val="normaltextrun"/>
                <w:rFonts w:asciiTheme="minorHAnsi" w:hAnsiTheme="minorHAnsi" w:cstheme="minorHAnsi"/>
                <w:sz w:val="20"/>
                <w:szCs w:val="20"/>
              </w:rPr>
            </w:pPr>
            <w:r w:rsidRPr="000661BC">
              <w:rPr>
                <w:rStyle w:val="normaltextrun"/>
                <w:rFonts w:asciiTheme="minorHAnsi" w:hAnsiTheme="minorHAnsi" w:cstheme="minorHAnsi"/>
                <w:b/>
                <w:bCs/>
                <w:sz w:val="20"/>
                <w:szCs w:val="20"/>
              </w:rPr>
              <w:t xml:space="preserve">Powerful </w:t>
            </w:r>
            <w:proofErr w:type="spellStart"/>
            <w:r w:rsidRPr="000661BC">
              <w:rPr>
                <w:rStyle w:val="normaltextrun"/>
                <w:rFonts w:asciiTheme="minorHAnsi" w:hAnsiTheme="minorHAnsi" w:cstheme="minorHAnsi"/>
                <w:b/>
                <w:bCs/>
                <w:sz w:val="20"/>
                <w:szCs w:val="20"/>
              </w:rPr>
              <w:t>oices</w:t>
            </w:r>
            <w:proofErr w:type="spellEnd"/>
          </w:p>
          <w:p w14:paraId="39CBFA6D" w14:textId="7402261C" w:rsidR="00DD5DED" w:rsidRPr="000661BC" w:rsidRDefault="00DD5DED" w:rsidP="00DD5D90">
            <w:pPr>
              <w:pStyle w:val="paragraph"/>
              <w:spacing w:before="0" w:beforeAutospacing="0" w:after="0" w:afterAutospacing="0"/>
              <w:jc w:val="center"/>
              <w:textAlignment w:val="baseline"/>
              <w:rPr>
                <w:rFonts w:asciiTheme="minorHAnsi" w:hAnsiTheme="minorHAnsi" w:cstheme="minorHAnsi"/>
                <w:sz w:val="20"/>
                <w:szCs w:val="20"/>
              </w:rPr>
            </w:pPr>
          </w:p>
          <w:p w14:paraId="1F60665A" w14:textId="6152F080" w:rsidR="00DD5DED" w:rsidRPr="000661BC" w:rsidRDefault="00DD5DED" w:rsidP="00DD5D90">
            <w:pPr>
              <w:jc w:val="center"/>
              <w:rPr>
                <w:rFonts w:cstheme="minorHAnsi"/>
                <w:b/>
                <w:sz w:val="20"/>
                <w:szCs w:val="20"/>
              </w:rPr>
            </w:pPr>
          </w:p>
        </w:tc>
      </w:tr>
      <w:tr w:rsidR="00D70E5D" w14:paraId="7E43A22A" w14:textId="55E71CDB" w:rsidTr="00480E7F">
        <w:trPr>
          <w:trHeight w:val="553"/>
        </w:trPr>
        <w:tc>
          <w:tcPr>
            <w:tcW w:w="1804" w:type="dxa"/>
            <w:shd w:val="clear" w:color="auto" w:fill="CC99FF"/>
          </w:tcPr>
          <w:p w14:paraId="417DCF95" w14:textId="77777777" w:rsidR="00D70E5D" w:rsidRPr="000661BC" w:rsidRDefault="00D70E5D" w:rsidP="00D70E5D">
            <w:pPr>
              <w:rPr>
                <w:rFonts w:cstheme="minorHAnsi"/>
                <w:b/>
              </w:rPr>
            </w:pPr>
            <w:r w:rsidRPr="000661BC">
              <w:rPr>
                <w:rFonts w:cstheme="minorHAnsi"/>
                <w:b/>
              </w:rPr>
              <w:t xml:space="preserve">PSHE / RSE </w:t>
            </w:r>
          </w:p>
          <w:p w14:paraId="12916E4F" w14:textId="77777777" w:rsidR="00D70E5D" w:rsidRPr="000661BC" w:rsidRDefault="00D70E5D" w:rsidP="00D70E5D">
            <w:pPr>
              <w:rPr>
                <w:rFonts w:cstheme="minorHAnsi"/>
                <w:b/>
              </w:rPr>
            </w:pPr>
          </w:p>
          <w:p w14:paraId="704184BE" w14:textId="77777777" w:rsidR="00D70E5D" w:rsidRPr="000661BC" w:rsidRDefault="00D70E5D" w:rsidP="00D70E5D">
            <w:pPr>
              <w:rPr>
                <w:rFonts w:cstheme="minorHAnsi"/>
                <w:b/>
                <w:color w:val="FF0000"/>
              </w:rPr>
            </w:pPr>
            <w:proofErr w:type="spellStart"/>
            <w:r w:rsidRPr="000661BC">
              <w:rPr>
                <w:rFonts w:cstheme="minorHAnsi"/>
                <w:b/>
                <w:color w:val="FF0000"/>
              </w:rPr>
              <w:t>TenTen</w:t>
            </w:r>
            <w:proofErr w:type="spellEnd"/>
            <w:r w:rsidRPr="000661BC">
              <w:rPr>
                <w:rFonts w:cstheme="minorHAnsi"/>
                <w:b/>
                <w:color w:val="FF0000"/>
              </w:rPr>
              <w:t xml:space="preserve"> resources and PSHE Association</w:t>
            </w:r>
          </w:p>
        </w:tc>
        <w:tc>
          <w:tcPr>
            <w:tcW w:w="1509" w:type="dxa"/>
          </w:tcPr>
          <w:p w14:paraId="05DF177C" w14:textId="544278D2"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Healthy Lifestyles </w:t>
            </w:r>
          </w:p>
          <w:p w14:paraId="1521E376" w14:textId="77777777" w:rsidR="00227973" w:rsidRPr="00227973" w:rsidRDefault="00227973" w:rsidP="00D70E5D">
            <w:pPr>
              <w:autoSpaceDE w:val="0"/>
              <w:autoSpaceDN w:val="0"/>
              <w:adjustRightInd w:val="0"/>
              <w:rPr>
                <w:rFonts w:cstheme="minorHAnsi"/>
                <w:sz w:val="20"/>
                <w:szCs w:val="20"/>
              </w:rPr>
            </w:pPr>
          </w:p>
          <w:p w14:paraId="4AFBBB97"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1. What makes you unique? </w:t>
            </w:r>
          </w:p>
          <w:p w14:paraId="365868F2"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2. Girls and Boys </w:t>
            </w:r>
          </w:p>
          <w:p w14:paraId="78BEE4A0" w14:textId="79B78EB1" w:rsidR="00227973" w:rsidRPr="00227973" w:rsidRDefault="00692132" w:rsidP="00227973">
            <w:pPr>
              <w:autoSpaceDE w:val="0"/>
              <w:autoSpaceDN w:val="0"/>
              <w:adjustRightInd w:val="0"/>
              <w:rPr>
                <w:rFonts w:ascii="Calibri" w:hAnsi="Calibri" w:cs="Calibri"/>
                <w:sz w:val="20"/>
                <w:szCs w:val="20"/>
              </w:rPr>
            </w:pPr>
            <w:r>
              <w:rPr>
                <w:rFonts w:ascii="Calibri" w:hAnsi="Calibri" w:cs="Calibri"/>
                <w:sz w:val="20"/>
                <w:szCs w:val="20"/>
              </w:rPr>
              <w:t xml:space="preserve">3. </w:t>
            </w:r>
            <w:bookmarkStart w:id="0" w:name="_GoBack"/>
            <w:bookmarkEnd w:id="0"/>
            <w:r w:rsidR="00227973" w:rsidRPr="00227973">
              <w:rPr>
                <w:rFonts w:ascii="Calibri" w:hAnsi="Calibri" w:cs="Calibri"/>
                <w:sz w:val="20"/>
                <w:szCs w:val="20"/>
              </w:rPr>
              <w:t xml:space="preserve">What helps keep bodies healthy? </w:t>
            </w:r>
          </w:p>
          <w:p w14:paraId="4E55D0B9"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4. Hygiene routines. </w:t>
            </w:r>
          </w:p>
          <w:p w14:paraId="497CAF77" w14:textId="182F9D66" w:rsidR="00D70E5D" w:rsidRPr="00227973" w:rsidRDefault="00227973" w:rsidP="00D70E5D">
            <w:pPr>
              <w:autoSpaceDE w:val="0"/>
              <w:autoSpaceDN w:val="0"/>
              <w:adjustRightInd w:val="0"/>
              <w:rPr>
                <w:rFonts w:ascii="Calibri" w:hAnsi="Calibri" w:cs="Calibri"/>
                <w:sz w:val="20"/>
                <w:szCs w:val="20"/>
              </w:rPr>
            </w:pPr>
            <w:r w:rsidRPr="00227973">
              <w:rPr>
                <w:rFonts w:ascii="Calibri" w:hAnsi="Calibri" w:cs="Calibri"/>
                <w:sz w:val="20"/>
                <w:szCs w:val="20"/>
              </w:rPr>
              <w:t xml:space="preserve">5. Dental health. </w:t>
            </w:r>
          </w:p>
        </w:tc>
        <w:tc>
          <w:tcPr>
            <w:tcW w:w="1509" w:type="dxa"/>
            <w:gridSpan w:val="3"/>
          </w:tcPr>
          <w:p w14:paraId="52311B0B" w14:textId="501FF12B"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Growing and Changing </w:t>
            </w:r>
          </w:p>
          <w:p w14:paraId="7473ED83" w14:textId="77777777" w:rsidR="00227973" w:rsidRPr="00227973" w:rsidRDefault="00227973" w:rsidP="00D70E5D">
            <w:pPr>
              <w:autoSpaceDE w:val="0"/>
              <w:autoSpaceDN w:val="0"/>
              <w:adjustRightInd w:val="0"/>
              <w:rPr>
                <w:rFonts w:cstheme="minorHAnsi"/>
                <w:sz w:val="20"/>
                <w:szCs w:val="20"/>
              </w:rPr>
            </w:pPr>
          </w:p>
          <w:p w14:paraId="0AD2DD26"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6. </w:t>
            </w:r>
            <w:proofErr w:type="spellStart"/>
            <w:r w:rsidRPr="00227973">
              <w:rPr>
                <w:rFonts w:ascii="Calibri" w:hAnsi="Calibri" w:cs="Calibri"/>
                <w:sz w:val="20"/>
                <w:szCs w:val="20"/>
              </w:rPr>
              <w:t>Recognising</w:t>
            </w:r>
            <w:proofErr w:type="spellEnd"/>
            <w:r w:rsidRPr="00227973">
              <w:rPr>
                <w:rFonts w:ascii="Calibri" w:hAnsi="Calibri" w:cs="Calibri"/>
                <w:sz w:val="20"/>
                <w:szCs w:val="20"/>
              </w:rPr>
              <w:t xml:space="preserve"> what they are good at and setting goals. </w:t>
            </w:r>
          </w:p>
          <w:p w14:paraId="567AB64C"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7. Learning the correct names for body parts.</w:t>
            </w:r>
          </w:p>
          <w:p w14:paraId="0A2C4368" w14:textId="464CC949" w:rsidR="00D70E5D" w:rsidRPr="00227973" w:rsidRDefault="00D70E5D" w:rsidP="00D70E5D">
            <w:pPr>
              <w:rPr>
                <w:rFonts w:cstheme="minorHAnsi"/>
                <w:b/>
                <w:sz w:val="20"/>
                <w:szCs w:val="20"/>
              </w:rPr>
            </w:pPr>
          </w:p>
        </w:tc>
        <w:tc>
          <w:tcPr>
            <w:tcW w:w="1511" w:type="dxa"/>
          </w:tcPr>
          <w:p w14:paraId="7B9FE23F" w14:textId="1E6BB433" w:rsidR="00DD5D90" w:rsidRDefault="00DD5D90" w:rsidP="00D70E5D">
            <w:pPr>
              <w:autoSpaceDE w:val="0"/>
              <w:autoSpaceDN w:val="0"/>
              <w:adjustRightInd w:val="0"/>
              <w:rPr>
                <w:rFonts w:cstheme="minorHAnsi"/>
                <w:sz w:val="20"/>
                <w:szCs w:val="20"/>
              </w:rPr>
            </w:pPr>
            <w:r w:rsidRPr="00227973">
              <w:rPr>
                <w:rFonts w:cstheme="minorHAnsi"/>
                <w:sz w:val="20"/>
                <w:szCs w:val="20"/>
              </w:rPr>
              <w:t>Keeping Safe</w:t>
            </w:r>
          </w:p>
          <w:p w14:paraId="24ECDAE0" w14:textId="77777777" w:rsidR="00227973" w:rsidRPr="00227973" w:rsidRDefault="00227973" w:rsidP="00D70E5D">
            <w:pPr>
              <w:autoSpaceDE w:val="0"/>
              <w:autoSpaceDN w:val="0"/>
              <w:adjustRightInd w:val="0"/>
              <w:rPr>
                <w:rFonts w:cstheme="minorHAnsi"/>
                <w:sz w:val="20"/>
                <w:szCs w:val="20"/>
              </w:rPr>
            </w:pPr>
          </w:p>
          <w:p w14:paraId="5955F815"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8. Keeping safe around household products.</w:t>
            </w:r>
          </w:p>
          <w:p w14:paraId="521B2C13"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9.  How to ask for help if worried about something.</w:t>
            </w:r>
          </w:p>
          <w:p w14:paraId="7776A4B3"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10. Who can keep us </w:t>
            </w:r>
            <w:proofErr w:type="gramStart"/>
            <w:r w:rsidRPr="00227973">
              <w:rPr>
                <w:rFonts w:ascii="Calibri" w:hAnsi="Calibri" w:cs="Calibri"/>
                <w:sz w:val="20"/>
                <w:szCs w:val="20"/>
              </w:rPr>
              <w:t>safe.</w:t>
            </w:r>
            <w:proofErr w:type="gramEnd"/>
          </w:p>
          <w:p w14:paraId="24F92C66" w14:textId="1D995207" w:rsidR="00D70E5D" w:rsidRPr="00227973" w:rsidRDefault="00227973" w:rsidP="00227973">
            <w:pPr>
              <w:rPr>
                <w:rFonts w:cstheme="minorHAnsi"/>
                <w:b/>
                <w:sz w:val="20"/>
                <w:szCs w:val="20"/>
              </w:rPr>
            </w:pPr>
            <w:r w:rsidRPr="00227973">
              <w:rPr>
                <w:rFonts w:ascii="Calibri" w:hAnsi="Calibri" w:cs="Calibri"/>
                <w:sz w:val="20"/>
                <w:szCs w:val="20"/>
              </w:rPr>
              <w:t>11. Online safety.</w:t>
            </w:r>
          </w:p>
        </w:tc>
        <w:tc>
          <w:tcPr>
            <w:tcW w:w="1509" w:type="dxa"/>
            <w:gridSpan w:val="2"/>
          </w:tcPr>
          <w:p w14:paraId="1A75713F" w14:textId="2D958EC1"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Feelings and Emotions </w:t>
            </w:r>
          </w:p>
          <w:p w14:paraId="5D92519C" w14:textId="77777777" w:rsidR="00227973" w:rsidRPr="00227973" w:rsidRDefault="00227973" w:rsidP="00D70E5D">
            <w:pPr>
              <w:autoSpaceDE w:val="0"/>
              <w:autoSpaceDN w:val="0"/>
              <w:adjustRightInd w:val="0"/>
              <w:rPr>
                <w:rFonts w:cstheme="minorHAnsi"/>
                <w:sz w:val="20"/>
                <w:szCs w:val="20"/>
              </w:rPr>
            </w:pPr>
          </w:p>
          <w:p w14:paraId="4964A14C"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1. </w:t>
            </w:r>
            <w:proofErr w:type="spellStart"/>
            <w:r w:rsidRPr="00227973">
              <w:rPr>
                <w:rFonts w:ascii="Calibri" w:hAnsi="Calibri" w:cs="Calibri"/>
                <w:sz w:val="20"/>
                <w:szCs w:val="20"/>
              </w:rPr>
              <w:t>Behaviour</w:t>
            </w:r>
            <w:proofErr w:type="spellEnd"/>
            <w:r w:rsidRPr="00227973">
              <w:rPr>
                <w:rFonts w:ascii="Calibri" w:hAnsi="Calibri" w:cs="Calibri"/>
                <w:sz w:val="20"/>
                <w:szCs w:val="20"/>
              </w:rPr>
              <w:t>.</w:t>
            </w:r>
          </w:p>
          <w:p w14:paraId="348CB102"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2. Bodies and feelings can be hurt.</w:t>
            </w:r>
          </w:p>
          <w:p w14:paraId="146F6FBF"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3. Teasing and bullying.</w:t>
            </w:r>
          </w:p>
          <w:p w14:paraId="5E7C9665" w14:textId="083DE41B" w:rsidR="00D70E5D" w:rsidRPr="00227973" w:rsidRDefault="00D70E5D" w:rsidP="00227973">
            <w:pPr>
              <w:autoSpaceDE w:val="0"/>
              <w:autoSpaceDN w:val="0"/>
              <w:adjustRightInd w:val="0"/>
              <w:rPr>
                <w:rFonts w:cstheme="minorHAnsi"/>
                <w:b/>
                <w:sz w:val="20"/>
                <w:szCs w:val="20"/>
              </w:rPr>
            </w:pPr>
          </w:p>
        </w:tc>
        <w:tc>
          <w:tcPr>
            <w:tcW w:w="1509" w:type="dxa"/>
            <w:gridSpan w:val="2"/>
          </w:tcPr>
          <w:p w14:paraId="111E710A" w14:textId="5151C329"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Healthy Relationships </w:t>
            </w:r>
          </w:p>
          <w:p w14:paraId="48B8CE8A" w14:textId="77777777" w:rsidR="00227973" w:rsidRPr="00227973" w:rsidRDefault="00227973" w:rsidP="00D70E5D">
            <w:pPr>
              <w:autoSpaceDE w:val="0"/>
              <w:autoSpaceDN w:val="0"/>
              <w:adjustRightInd w:val="0"/>
              <w:rPr>
                <w:rFonts w:cstheme="minorHAnsi"/>
                <w:sz w:val="20"/>
                <w:szCs w:val="20"/>
              </w:rPr>
            </w:pPr>
          </w:p>
          <w:p w14:paraId="27661743"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4. Who are special to us? </w:t>
            </w:r>
          </w:p>
          <w:p w14:paraId="12971A04"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4. Who do we care about? </w:t>
            </w:r>
          </w:p>
          <w:p w14:paraId="49CDD987"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6. When is touch, acceptable and </w:t>
            </w:r>
            <w:proofErr w:type="gramStart"/>
            <w:r w:rsidRPr="00227973">
              <w:rPr>
                <w:rFonts w:ascii="Calibri" w:hAnsi="Calibri" w:cs="Calibri"/>
                <w:sz w:val="20"/>
                <w:szCs w:val="20"/>
              </w:rPr>
              <w:t>unacceptable.</w:t>
            </w:r>
            <w:proofErr w:type="gramEnd"/>
          </w:p>
          <w:p w14:paraId="491B5233" w14:textId="438CE0F1" w:rsidR="00D70E5D" w:rsidRPr="00227973" w:rsidRDefault="00D70E5D" w:rsidP="00D70E5D">
            <w:pPr>
              <w:autoSpaceDE w:val="0"/>
              <w:autoSpaceDN w:val="0"/>
              <w:adjustRightInd w:val="0"/>
              <w:rPr>
                <w:rFonts w:cstheme="minorHAnsi"/>
                <w:b/>
                <w:sz w:val="20"/>
                <w:szCs w:val="20"/>
              </w:rPr>
            </w:pPr>
          </w:p>
        </w:tc>
        <w:tc>
          <w:tcPr>
            <w:tcW w:w="1510" w:type="dxa"/>
            <w:gridSpan w:val="2"/>
          </w:tcPr>
          <w:p w14:paraId="5B5FBC39" w14:textId="74D86B62" w:rsidR="00D70E5D" w:rsidRDefault="00DD5D90" w:rsidP="00D70E5D">
            <w:pPr>
              <w:autoSpaceDE w:val="0"/>
              <w:autoSpaceDN w:val="0"/>
              <w:adjustRightInd w:val="0"/>
              <w:rPr>
                <w:rFonts w:cstheme="minorHAnsi"/>
                <w:sz w:val="20"/>
                <w:szCs w:val="20"/>
              </w:rPr>
            </w:pPr>
            <w:r w:rsidRPr="00227973">
              <w:rPr>
                <w:rFonts w:cstheme="minorHAnsi"/>
                <w:sz w:val="20"/>
                <w:szCs w:val="20"/>
              </w:rPr>
              <w:t xml:space="preserve">Valuing Difference </w:t>
            </w:r>
          </w:p>
          <w:p w14:paraId="2D9C73FB" w14:textId="77777777" w:rsidR="00227973" w:rsidRPr="00227973" w:rsidRDefault="00227973" w:rsidP="00D70E5D">
            <w:pPr>
              <w:autoSpaceDE w:val="0"/>
              <w:autoSpaceDN w:val="0"/>
              <w:adjustRightInd w:val="0"/>
              <w:rPr>
                <w:rFonts w:cstheme="minorHAnsi"/>
                <w:sz w:val="20"/>
                <w:szCs w:val="20"/>
              </w:rPr>
            </w:pPr>
          </w:p>
          <w:p w14:paraId="02C4BBDD"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7. Respecting similarities and differences in others.</w:t>
            </w:r>
          </w:p>
          <w:p w14:paraId="749EFB8F" w14:textId="5067C901" w:rsidR="00227973" w:rsidRPr="00227973" w:rsidRDefault="00227973" w:rsidP="00227973">
            <w:pPr>
              <w:autoSpaceDE w:val="0"/>
              <w:autoSpaceDN w:val="0"/>
              <w:adjustRightInd w:val="0"/>
              <w:rPr>
                <w:rFonts w:cstheme="minorHAnsi"/>
                <w:sz w:val="20"/>
                <w:szCs w:val="20"/>
              </w:rPr>
            </w:pPr>
            <w:r w:rsidRPr="00227973">
              <w:rPr>
                <w:rFonts w:ascii="Calibri" w:hAnsi="Calibri" w:cs="Calibri"/>
                <w:sz w:val="20"/>
                <w:szCs w:val="20"/>
              </w:rPr>
              <w:t>8. Sharing different views and ideas.</w:t>
            </w:r>
          </w:p>
        </w:tc>
        <w:tc>
          <w:tcPr>
            <w:tcW w:w="1509" w:type="dxa"/>
          </w:tcPr>
          <w:p w14:paraId="3F1F4364" w14:textId="661A34E1"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Rights and Responsibilities </w:t>
            </w:r>
          </w:p>
          <w:p w14:paraId="166B8DA2" w14:textId="77777777" w:rsidR="00227973" w:rsidRPr="00227973" w:rsidRDefault="00227973" w:rsidP="00D70E5D">
            <w:pPr>
              <w:autoSpaceDE w:val="0"/>
              <w:autoSpaceDN w:val="0"/>
              <w:adjustRightInd w:val="0"/>
              <w:rPr>
                <w:rFonts w:cstheme="minorHAnsi"/>
                <w:sz w:val="20"/>
                <w:szCs w:val="20"/>
              </w:rPr>
            </w:pPr>
          </w:p>
          <w:p w14:paraId="31AF2290"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1. Group and class rules. </w:t>
            </w:r>
          </w:p>
          <w:p w14:paraId="26CDB439"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2. Think about the communities you are a part off.</w:t>
            </w:r>
          </w:p>
          <w:p w14:paraId="3C87B43E"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3. What role will I play in a community?</w:t>
            </w:r>
          </w:p>
          <w:p w14:paraId="459FE22F" w14:textId="16F78B7E" w:rsidR="00D70E5D" w:rsidRPr="00227973" w:rsidRDefault="00D70E5D" w:rsidP="00227973">
            <w:pPr>
              <w:autoSpaceDE w:val="0"/>
              <w:autoSpaceDN w:val="0"/>
              <w:adjustRightInd w:val="0"/>
              <w:rPr>
                <w:rFonts w:cstheme="minorHAnsi"/>
                <w:b/>
                <w:sz w:val="20"/>
                <w:szCs w:val="20"/>
              </w:rPr>
            </w:pPr>
          </w:p>
        </w:tc>
        <w:tc>
          <w:tcPr>
            <w:tcW w:w="1509" w:type="dxa"/>
            <w:gridSpan w:val="3"/>
          </w:tcPr>
          <w:p w14:paraId="684617D8" w14:textId="372536ED" w:rsidR="00DD5D90" w:rsidRDefault="00DD5D90" w:rsidP="00D70E5D">
            <w:pPr>
              <w:autoSpaceDE w:val="0"/>
              <w:autoSpaceDN w:val="0"/>
              <w:adjustRightInd w:val="0"/>
              <w:rPr>
                <w:rFonts w:cstheme="minorHAnsi"/>
                <w:sz w:val="20"/>
                <w:szCs w:val="20"/>
              </w:rPr>
            </w:pPr>
            <w:r w:rsidRPr="00227973">
              <w:rPr>
                <w:rFonts w:cstheme="minorHAnsi"/>
                <w:sz w:val="20"/>
                <w:szCs w:val="20"/>
              </w:rPr>
              <w:t xml:space="preserve">Environment </w:t>
            </w:r>
          </w:p>
          <w:p w14:paraId="29B8E8FB" w14:textId="77777777" w:rsidR="00227973" w:rsidRPr="00227973" w:rsidRDefault="00227973" w:rsidP="00D70E5D">
            <w:pPr>
              <w:autoSpaceDE w:val="0"/>
              <w:autoSpaceDN w:val="0"/>
              <w:adjustRightInd w:val="0"/>
              <w:rPr>
                <w:rFonts w:cstheme="minorHAnsi"/>
                <w:sz w:val="20"/>
                <w:szCs w:val="20"/>
              </w:rPr>
            </w:pPr>
          </w:p>
          <w:p w14:paraId="201B6000"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4-5. Looking after the local environment.</w:t>
            </w:r>
          </w:p>
          <w:p w14:paraId="4454A4D0" w14:textId="771C9F62" w:rsidR="00D70E5D" w:rsidRPr="00227973" w:rsidRDefault="00D70E5D" w:rsidP="00D70E5D">
            <w:pPr>
              <w:rPr>
                <w:rFonts w:cstheme="minorHAnsi"/>
                <w:b/>
                <w:sz w:val="20"/>
                <w:szCs w:val="20"/>
              </w:rPr>
            </w:pPr>
          </w:p>
        </w:tc>
        <w:tc>
          <w:tcPr>
            <w:tcW w:w="1511" w:type="dxa"/>
          </w:tcPr>
          <w:p w14:paraId="4B24C4A1" w14:textId="75B615DD" w:rsidR="00DD5D90" w:rsidRDefault="00DD5D90" w:rsidP="00D70E5D">
            <w:pPr>
              <w:autoSpaceDE w:val="0"/>
              <w:autoSpaceDN w:val="0"/>
              <w:adjustRightInd w:val="0"/>
              <w:rPr>
                <w:rFonts w:cstheme="minorHAnsi"/>
                <w:sz w:val="20"/>
                <w:szCs w:val="20"/>
              </w:rPr>
            </w:pPr>
            <w:r w:rsidRPr="00227973">
              <w:rPr>
                <w:rFonts w:cstheme="minorHAnsi"/>
                <w:sz w:val="20"/>
                <w:szCs w:val="20"/>
              </w:rPr>
              <w:t>Money</w:t>
            </w:r>
          </w:p>
          <w:p w14:paraId="6571A7E2" w14:textId="77777777" w:rsidR="00227973" w:rsidRPr="00227973" w:rsidRDefault="00227973" w:rsidP="00D70E5D">
            <w:pPr>
              <w:autoSpaceDE w:val="0"/>
              <w:autoSpaceDN w:val="0"/>
              <w:adjustRightInd w:val="0"/>
              <w:rPr>
                <w:rFonts w:cstheme="minorHAnsi"/>
                <w:sz w:val="20"/>
                <w:szCs w:val="20"/>
              </w:rPr>
            </w:pPr>
          </w:p>
          <w:p w14:paraId="72FAC142"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 xml:space="preserve">6. Where money comes from? </w:t>
            </w:r>
          </w:p>
          <w:p w14:paraId="18D4EC34" w14:textId="77777777" w:rsidR="00227973" w:rsidRPr="00227973" w:rsidRDefault="00227973" w:rsidP="00227973">
            <w:pPr>
              <w:autoSpaceDE w:val="0"/>
              <w:autoSpaceDN w:val="0"/>
              <w:adjustRightInd w:val="0"/>
              <w:rPr>
                <w:rFonts w:ascii="Calibri" w:hAnsi="Calibri" w:cs="Calibri"/>
                <w:sz w:val="20"/>
                <w:szCs w:val="20"/>
              </w:rPr>
            </w:pPr>
            <w:r w:rsidRPr="00227973">
              <w:rPr>
                <w:rFonts w:ascii="Calibri" w:hAnsi="Calibri" w:cs="Calibri"/>
                <w:sz w:val="20"/>
                <w:szCs w:val="20"/>
              </w:rPr>
              <w:t>7. How to use money.</w:t>
            </w:r>
          </w:p>
          <w:p w14:paraId="1E4AE81C" w14:textId="3B7637AB" w:rsidR="00D70E5D" w:rsidRPr="00227973" w:rsidRDefault="00227973" w:rsidP="00227973">
            <w:pPr>
              <w:rPr>
                <w:rFonts w:cstheme="minorHAnsi"/>
                <w:b/>
                <w:sz w:val="20"/>
                <w:szCs w:val="20"/>
              </w:rPr>
            </w:pPr>
            <w:r w:rsidRPr="00227973">
              <w:rPr>
                <w:rFonts w:ascii="Calibri" w:hAnsi="Calibri" w:cs="Calibri"/>
                <w:sz w:val="20"/>
                <w:szCs w:val="20"/>
              </w:rPr>
              <w:t>8. Saving and spending money.</w:t>
            </w:r>
          </w:p>
        </w:tc>
      </w:tr>
      <w:tr w:rsidR="00565DFB" w14:paraId="367EC968" w14:textId="77777777" w:rsidTr="00480E7F">
        <w:trPr>
          <w:trHeight w:val="423"/>
        </w:trPr>
        <w:tc>
          <w:tcPr>
            <w:tcW w:w="1804" w:type="dxa"/>
            <w:shd w:val="clear" w:color="auto" w:fill="FF99CC"/>
          </w:tcPr>
          <w:p w14:paraId="5FBBB0CA" w14:textId="41EBBA89" w:rsidR="00565DFB" w:rsidRDefault="00565DFB" w:rsidP="00565DFB">
            <w:pPr>
              <w:rPr>
                <w:rFonts w:cstheme="minorHAnsi"/>
              </w:rPr>
            </w:pPr>
            <w:r w:rsidRPr="000661BC">
              <w:rPr>
                <w:rFonts w:cstheme="minorHAnsi"/>
                <w:b/>
              </w:rPr>
              <w:t>PE</w:t>
            </w:r>
            <w:r>
              <w:rPr>
                <w:rFonts w:cstheme="minorHAnsi"/>
              </w:rPr>
              <w:t xml:space="preserve"> </w:t>
            </w:r>
          </w:p>
          <w:p w14:paraId="0B5FF962" w14:textId="7BEECF62" w:rsidR="00565DFB" w:rsidRDefault="00565DFB" w:rsidP="00565DFB">
            <w:pPr>
              <w:rPr>
                <w:rFonts w:cstheme="minorHAnsi"/>
              </w:rPr>
            </w:pPr>
          </w:p>
          <w:p w14:paraId="384CCA8A" w14:textId="17B457FF" w:rsidR="00565DFB" w:rsidRPr="000661BC" w:rsidRDefault="00565DFB" w:rsidP="00565DFB">
            <w:pPr>
              <w:rPr>
                <w:rFonts w:cstheme="minorHAnsi"/>
              </w:rPr>
            </w:pPr>
            <w:r>
              <w:rPr>
                <w:rFonts w:cstheme="minorHAnsi"/>
              </w:rPr>
              <w:t xml:space="preserve">Complete PE </w:t>
            </w:r>
          </w:p>
          <w:p w14:paraId="4A4FFED3" w14:textId="77777777" w:rsidR="00565DFB" w:rsidRPr="000661BC" w:rsidRDefault="00565DFB" w:rsidP="00565DFB">
            <w:pPr>
              <w:rPr>
                <w:rFonts w:cstheme="minorHAnsi"/>
              </w:rPr>
            </w:pPr>
          </w:p>
          <w:p w14:paraId="79EFBD5D" w14:textId="2C112CD2" w:rsidR="00565DFB" w:rsidRPr="000661BC" w:rsidRDefault="00565DFB" w:rsidP="00565DFB">
            <w:pPr>
              <w:rPr>
                <w:rFonts w:cstheme="minorHAnsi"/>
                <w:b/>
                <w:color w:val="FF0000"/>
              </w:rPr>
            </w:pPr>
          </w:p>
        </w:tc>
        <w:tc>
          <w:tcPr>
            <w:tcW w:w="2265" w:type="dxa"/>
            <w:gridSpan w:val="2"/>
          </w:tcPr>
          <w:p w14:paraId="1867FBE9" w14:textId="794D30E2" w:rsidR="00565DFB" w:rsidRPr="00565DFB" w:rsidRDefault="00565DFB" w:rsidP="00565DFB">
            <w:pPr>
              <w:rPr>
                <w:b/>
                <w:sz w:val="20"/>
                <w:szCs w:val="20"/>
              </w:rPr>
            </w:pPr>
            <w:r w:rsidRPr="00565DFB">
              <w:rPr>
                <w:b/>
                <w:sz w:val="20"/>
                <w:szCs w:val="20"/>
              </w:rPr>
              <w:t>Ball Skills: Feet (Y2)</w:t>
            </w:r>
          </w:p>
          <w:p w14:paraId="6837DCC7" w14:textId="77777777" w:rsidR="00565DFB" w:rsidRPr="00565DFB" w:rsidRDefault="00565DFB" w:rsidP="00565DFB">
            <w:pPr>
              <w:rPr>
                <w:b/>
                <w:sz w:val="20"/>
                <w:szCs w:val="20"/>
                <w:highlight w:val="green"/>
              </w:rPr>
            </w:pPr>
          </w:p>
          <w:p w14:paraId="0C5030CB" w14:textId="215952BA" w:rsidR="00565DFB" w:rsidRPr="00565DFB" w:rsidRDefault="00565DFB" w:rsidP="00565DFB">
            <w:pPr>
              <w:rPr>
                <w:rFonts w:cstheme="minorHAnsi"/>
                <w:b/>
                <w:sz w:val="20"/>
                <w:szCs w:val="20"/>
              </w:rPr>
            </w:pPr>
            <w:r w:rsidRPr="00565DFB">
              <w:rPr>
                <w:b/>
                <w:sz w:val="20"/>
                <w:szCs w:val="20"/>
              </w:rPr>
              <w:t>Gymnastics: Pathways (Y2)</w:t>
            </w:r>
          </w:p>
        </w:tc>
        <w:tc>
          <w:tcPr>
            <w:tcW w:w="2264" w:type="dxa"/>
            <w:gridSpan w:val="3"/>
          </w:tcPr>
          <w:p w14:paraId="08B1F05E" w14:textId="7AC77086" w:rsidR="00565DFB" w:rsidRPr="00565DFB" w:rsidRDefault="00565DFB" w:rsidP="00565DFB">
            <w:pPr>
              <w:rPr>
                <w:b/>
                <w:sz w:val="20"/>
                <w:szCs w:val="20"/>
              </w:rPr>
            </w:pPr>
            <w:r w:rsidRPr="00565DFB">
              <w:rPr>
                <w:b/>
                <w:sz w:val="20"/>
                <w:szCs w:val="20"/>
              </w:rPr>
              <w:t>Locomotion: Dodging (Y2)</w:t>
            </w:r>
          </w:p>
          <w:p w14:paraId="2D5EEF96" w14:textId="77777777" w:rsidR="00565DFB" w:rsidRPr="00565DFB" w:rsidRDefault="00565DFB" w:rsidP="00565DFB">
            <w:pPr>
              <w:rPr>
                <w:b/>
                <w:sz w:val="20"/>
                <w:szCs w:val="20"/>
                <w:highlight w:val="green"/>
              </w:rPr>
            </w:pPr>
          </w:p>
          <w:p w14:paraId="38636DC3" w14:textId="5034C568" w:rsidR="00565DFB" w:rsidRPr="00565DFB" w:rsidRDefault="00565DFB" w:rsidP="00565DFB">
            <w:pPr>
              <w:rPr>
                <w:rFonts w:cstheme="minorHAnsi"/>
                <w:b/>
                <w:sz w:val="20"/>
                <w:szCs w:val="20"/>
              </w:rPr>
            </w:pPr>
            <w:r w:rsidRPr="00565DFB">
              <w:rPr>
                <w:b/>
                <w:sz w:val="20"/>
                <w:szCs w:val="20"/>
              </w:rPr>
              <w:t>Dance: Water (Y2)</w:t>
            </w:r>
          </w:p>
        </w:tc>
        <w:tc>
          <w:tcPr>
            <w:tcW w:w="2265" w:type="dxa"/>
            <w:gridSpan w:val="3"/>
          </w:tcPr>
          <w:p w14:paraId="39363E27" w14:textId="13860305" w:rsidR="00565DFB" w:rsidRPr="00565DFB" w:rsidRDefault="00565DFB" w:rsidP="00565DFB">
            <w:pPr>
              <w:rPr>
                <w:b/>
                <w:sz w:val="20"/>
                <w:szCs w:val="20"/>
              </w:rPr>
            </w:pPr>
            <w:r w:rsidRPr="00565DFB">
              <w:rPr>
                <w:b/>
                <w:sz w:val="20"/>
                <w:szCs w:val="20"/>
              </w:rPr>
              <w:t>Ball Skills: Hands 1 (Y2)</w:t>
            </w:r>
          </w:p>
          <w:p w14:paraId="70FB208D" w14:textId="77777777" w:rsidR="00565DFB" w:rsidRPr="00565DFB" w:rsidRDefault="00565DFB" w:rsidP="00565DFB">
            <w:pPr>
              <w:rPr>
                <w:b/>
                <w:sz w:val="20"/>
                <w:szCs w:val="20"/>
                <w:highlight w:val="green"/>
              </w:rPr>
            </w:pPr>
          </w:p>
          <w:p w14:paraId="6D1CBEE0" w14:textId="172EA14C" w:rsidR="00565DFB" w:rsidRPr="00565DFB" w:rsidRDefault="00565DFB" w:rsidP="00565DFB">
            <w:pPr>
              <w:rPr>
                <w:b/>
                <w:sz w:val="20"/>
                <w:szCs w:val="20"/>
              </w:rPr>
            </w:pPr>
            <w:r w:rsidRPr="00565DFB">
              <w:rPr>
                <w:b/>
                <w:sz w:val="20"/>
                <w:szCs w:val="20"/>
              </w:rPr>
              <w:t>Gymnastics: Linking (Y2)</w:t>
            </w:r>
          </w:p>
          <w:p w14:paraId="77049D68" w14:textId="444400C8" w:rsidR="00565DFB" w:rsidRPr="00565DFB" w:rsidRDefault="00565DFB" w:rsidP="00565DFB">
            <w:pPr>
              <w:rPr>
                <w:rFonts w:cstheme="minorHAnsi"/>
                <w:b/>
                <w:sz w:val="20"/>
                <w:szCs w:val="20"/>
              </w:rPr>
            </w:pPr>
          </w:p>
        </w:tc>
        <w:tc>
          <w:tcPr>
            <w:tcW w:w="2263" w:type="dxa"/>
            <w:gridSpan w:val="3"/>
          </w:tcPr>
          <w:p w14:paraId="02D388BF" w14:textId="72EEA936" w:rsidR="00565DFB" w:rsidRPr="00565DFB" w:rsidRDefault="00565DFB" w:rsidP="00565DFB">
            <w:pPr>
              <w:rPr>
                <w:b/>
                <w:sz w:val="20"/>
                <w:szCs w:val="20"/>
              </w:rPr>
            </w:pPr>
            <w:r w:rsidRPr="00565DFB">
              <w:rPr>
                <w:b/>
                <w:sz w:val="20"/>
                <w:szCs w:val="20"/>
              </w:rPr>
              <w:t>Locomotion: Jumping (Y2)</w:t>
            </w:r>
          </w:p>
          <w:p w14:paraId="0831B41F" w14:textId="77777777" w:rsidR="00565DFB" w:rsidRPr="00565DFB" w:rsidRDefault="00565DFB" w:rsidP="00565DFB">
            <w:pPr>
              <w:rPr>
                <w:b/>
                <w:sz w:val="20"/>
                <w:szCs w:val="20"/>
                <w:highlight w:val="green"/>
              </w:rPr>
            </w:pPr>
          </w:p>
          <w:p w14:paraId="75D7CD99" w14:textId="48DE7D32" w:rsidR="00565DFB" w:rsidRPr="00565DFB" w:rsidRDefault="00565DFB" w:rsidP="00565DFB">
            <w:pPr>
              <w:rPr>
                <w:b/>
                <w:sz w:val="20"/>
                <w:szCs w:val="20"/>
              </w:rPr>
            </w:pPr>
            <w:r w:rsidRPr="00565DFB">
              <w:rPr>
                <w:b/>
                <w:sz w:val="20"/>
                <w:szCs w:val="20"/>
              </w:rPr>
              <w:t>Dance: Great Fire of London (Y2)</w:t>
            </w:r>
          </w:p>
          <w:p w14:paraId="40AE3A41" w14:textId="17F59AE5" w:rsidR="00565DFB" w:rsidRPr="00565DFB" w:rsidRDefault="00565DFB" w:rsidP="00565DFB">
            <w:pPr>
              <w:rPr>
                <w:rFonts w:cstheme="minorHAnsi"/>
                <w:b/>
                <w:sz w:val="20"/>
                <w:szCs w:val="20"/>
              </w:rPr>
            </w:pPr>
          </w:p>
        </w:tc>
        <w:tc>
          <w:tcPr>
            <w:tcW w:w="2265" w:type="dxa"/>
            <w:gridSpan w:val="3"/>
          </w:tcPr>
          <w:p w14:paraId="72F74A39" w14:textId="1A75B551" w:rsidR="00565DFB" w:rsidRPr="00565DFB" w:rsidRDefault="00565DFB" w:rsidP="00565DFB">
            <w:pPr>
              <w:rPr>
                <w:b/>
                <w:sz w:val="20"/>
                <w:szCs w:val="20"/>
              </w:rPr>
            </w:pPr>
            <w:r w:rsidRPr="00565DFB">
              <w:rPr>
                <w:b/>
                <w:sz w:val="20"/>
                <w:szCs w:val="20"/>
              </w:rPr>
              <w:t>Ball Skills: Hands 2 (Y2)</w:t>
            </w:r>
          </w:p>
          <w:p w14:paraId="13E7741B" w14:textId="77777777" w:rsidR="00565DFB" w:rsidRPr="00565DFB" w:rsidRDefault="00565DFB" w:rsidP="00565DFB">
            <w:pPr>
              <w:rPr>
                <w:b/>
                <w:sz w:val="20"/>
                <w:szCs w:val="20"/>
                <w:highlight w:val="green"/>
              </w:rPr>
            </w:pPr>
          </w:p>
          <w:p w14:paraId="315DEBFA" w14:textId="77777777" w:rsidR="00565DFB" w:rsidRPr="00565DFB" w:rsidRDefault="00565DFB" w:rsidP="00565DFB">
            <w:pPr>
              <w:rPr>
                <w:b/>
                <w:sz w:val="20"/>
                <w:szCs w:val="20"/>
              </w:rPr>
            </w:pPr>
            <w:r w:rsidRPr="00565DFB">
              <w:rPr>
                <w:b/>
                <w:sz w:val="20"/>
                <w:szCs w:val="20"/>
              </w:rPr>
              <w:t>Rackets Bats and Balls (Year 2)</w:t>
            </w:r>
          </w:p>
          <w:p w14:paraId="1AD7E4C9" w14:textId="60CF9E37" w:rsidR="00565DFB" w:rsidRPr="00565DFB" w:rsidRDefault="00565DFB" w:rsidP="00565DFB">
            <w:pPr>
              <w:rPr>
                <w:rFonts w:cstheme="minorHAnsi"/>
                <w:b/>
                <w:sz w:val="20"/>
                <w:szCs w:val="20"/>
              </w:rPr>
            </w:pPr>
          </w:p>
        </w:tc>
        <w:tc>
          <w:tcPr>
            <w:tcW w:w="2264" w:type="dxa"/>
            <w:gridSpan w:val="2"/>
          </w:tcPr>
          <w:p w14:paraId="7B32AA30" w14:textId="30B9A936" w:rsidR="00565DFB" w:rsidRPr="00565DFB" w:rsidRDefault="00565DFB" w:rsidP="00565DFB">
            <w:pPr>
              <w:rPr>
                <w:b/>
                <w:sz w:val="20"/>
                <w:szCs w:val="20"/>
              </w:rPr>
            </w:pPr>
            <w:r w:rsidRPr="00565DFB">
              <w:rPr>
                <w:b/>
                <w:sz w:val="20"/>
                <w:szCs w:val="20"/>
              </w:rPr>
              <w:t>Health and Wellbeing (Y2)</w:t>
            </w:r>
          </w:p>
          <w:p w14:paraId="61B7E181" w14:textId="77777777" w:rsidR="00565DFB" w:rsidRPr="00565DFB" w:rsidRDefault="00565DFB" w:rsidP="00565DFB">
            <w:pPr>
              <w:rPr>
                <w:b/>
                <w:sz w:val="20"/>
                <w:szCs w:val="20"/>
              </w:rPr>
            </w:pPr>
          </w:p>
          <w:p w14:paraId="66530B9F" w14:textId="5D9D4CB7" w:rsidR="00565DFB" w:rsidRPr="00565DFB" w:rsidRDefault="00565DFB" w:rsidP="00565DFB">
            <w:pPr>
              <w:rPr>
                <w:b/>
                <w:sz w:val="20"/>
                <w:szCs w:val="20"/>
              </w:rPr>
            </w:pPr>
            <w:r w:rsidRPr="00565DFB">
              <w:rPr>
                <w:b/>
                <w:sz w:val="20"/>
                <w:szCs w:val="20"/>
              </w:rPr>
              <w:t>Games for Understanding (Y2)</w:t>
            </w:r>
          </w:p>
          <w:p w14:paraId="32BDCD6E" w14:textId="7694E8FC" w:rsidR="00565DFB" w:rsidRPr="00565DFB" w:rsidRDefault="00565DFB" w:rsidP="00565DFB">
            <w:pPr>
              <w:rPr>
                <w:rFonts w:cstheme="minorHAnsi"/>
                <w:b/>
                <w:sz w:val="20"/>
                <w:szCs w:val="20"/>
              </w:rPr>
            </w:pPr>
          </w:p>
        </w:tc>
      </w:tr>
      <w:tr w:rsidR="00565DFB" w14:paraId="106C29E9" w14:textId="77777777" w:rsidTr="00480E7F">
        <w:trPr>
          <w:trHeight w:val="1598"/>
        </w:trPr>
        <w:tc>
          <w:tcPr>
            <w:tcW w:w="1804" w:type="dxa"/>
            <w:shd w:val="clear" w:color="auto" w:fill="FF0000"/>
          </w:tcPr>
          <w:p w14:paraId="39016975" w14:textId="77777777" w:rsidR="00565DFB" w:rsidRPr="000661BC" w:rsidRDefault="00565DFB" w:rsidP="00565DFB">
            <w:pPr>
              <w:rPr>
                <w:rFonts w:cstheme="minorHAnsi"/>
              </w:rPr>
            </w:pPr>
            <w:r w:rsidRPr="000661BC">
              <w:rPr>
                <w:rFonts w:cstheme="minorHAnsi"/>
                <w:b/>
              </w:rPr>
              <w:lastRenderedPageBreak/>
              <w:t>Music</w:t>
            </w:r>
            <w:r w:rsidRPr="000661BC">
              <w:rPr>
                <w:rFonts w:cstheme="minorHAnsi"/>
              </w:rPr>
              <w:t xml:space="preserve"> (take the termly themes from the </w:t>
            </w:r>
            <w:proofErr w:type="spellStart"/>
            <w:r w:rsidRPr="000661BC">
              <w:rPr>
                <w:rFonts w:cstheme="minorHAnsi"/>
                <w:color w:val="FF0000"/>
                <w:shd w:val="clear" w:color="auto" w:fill="FFFFFF" w:themeFill="background1"/>
              </w:rPr>
              <w:t>Charanga</w:t>
            </w:r>
            <w:proofErr w:type="spellEnd"/>
            <w:r w:rsidRPr="000661BC">
              <w:rPr>
                <w:rFonts w:cstheme="minorHAnsi"/>
                <w:color w:val="FF0000"/>
                <w:shd w:val="clear" w:color="auto" w:fill="FFFFFF" w:themeFill="background1"/>
              </w:rPr>
              <w:t xml:space="preserve"> scheme</w:t>
            </w:r>
            <w:r w:rsidRPr="000661BC">
              <w:rPr>
                <w:rFonts w:cstheme="minorHAnsi"/>
                <w:shd w:val="clear" w:color="auto" w:fill="C00000"/>
              </w:rPr>
              <w:t>)</w:t>
            </w:r>
          </w:p>
        </w:tc>
        <w:tc>
          <w:tcPr>
            <w:tcW w:w="2265" w:type="dxa"/>
            <w:gridSpan w:val="2"/>
          </w:tcPr>
          <w:p w14:paraId="61617197" w14:textId="77777777" w:rsidR="00565DFB" w:rsidRPr="000661BC" w:rsidRDefault="00565DFB" w:rsidP="00565DFB">
            <w:pPr>
              <w:pStyle w:val="paragraph"/>
              <w:spacing w:before="0" w:beforeAutospacing="0" w:after="0" w:afterAutospacing="0"/>
              <w:textAlignment w:val="baseline"/>
              <w:divId w:val="1330913128"/>
              <w:rPr>
                <w:rFonts w:asciiTheme="minorHAnsi" w:hAnsiTheme="minorHAnsi" w:cstheme="minorHAnsi"/>
                <w:sz w:val="20"/>
                <w:szCs w:val="20"/>
              </w:rPr>
            </w:pPr>
            <w:r w:rsidRPr="000661BC">
              <w:rPr>
                <w:rStyle w:val="normaltextrun"/>
                <w:rFonts w:asciiTheme="minorHAnsi" w:hAnsiTheme="minorHAnsi" w:cstheme="minorHAnsi"/>
                <w:sz w:val="20"/>
                <w:szCs w:val="20"/>
              </w:rPr>
              <w:t>Hands, Feet, Heart</w:t>
            </w:r>
            <w:r w:rsidRPr="000661BC">
              <w:rPr>
                <w:rStyle w:val="eop"/>
                <w:rFonts w:asciiTheme="minorHAnsi" w:hAnsiTheme="minorHAnsi" w:cstheme="minorHAnsi"/>
                <w:sz w:val="20"/>
                <w:szCs w:val="20"/>
              </w:rPr>
              <w:t> </w:t>
            </w:r>
          </w:p>
          <w:p w14:paraId="724F904F" w14:textId="77777777" w:rsidR="00565DFB" w:rsidRPr="000661BC" w:rsidRDefault="00565DFB" w:rsidP="00565DFB">
            <w:pPr>
              <w:pStyle w:val="paragraph"/>
              <w:spacing w:before="0" w:beforeAutospacing="0" w:after="0" w:afterAutospacing="0"/>
              <w:textAlignment w:val="baseline"/>
              <w:divId w:val="1476793331"/>
              <w:rPr>
                <w:rFonts w:asciiTheme="minorHAnsi" w:hAnsiTheme="minorHAnsi" w:cstheme="minorHAnsi"/>
                <w:sz w:val="20"/>
                <w:szCs w:val="20"/>
              </w:rPr>
            </w:pPr>
            <w:r w:rsidRPr="000661BC">
              <w:rPr>
                <w:rStyle w:val="eop"/>
                <w:rFonts w:asciiTheme="minorHAnsi" w:hAnsiTheme="minorHAnsi" w:cstheme="minorHAnsi"/>
                <w:sz w:val="20"/>
                <w:szCs w:val="20"/>
              </w:rPr>
              <w:t> </w:t>
            </w:r>
          </w:p>
          <w:p w14:paraId="71601A76" w14:textId="7F06791D" w:rsidR="00565DFB" w:rsidRPr="000661BC" w:rsidRDefault="00565DFB" w:rsidP="00565DFB">
            <w:pPr>
              <w:pStyle w:val="paragraph"/>
              <w:spacing w:before="0" w:beforeAutospacing="0" w:after="0" w:afterAutospacing="0"/>
              <w:textAlignment w:val="baseline"/>
              <w:divId w:val="1750732563"/>
              <w:rPr>
                <w:rFonts w:asciiTheme="minorHAnsi" w:hAnsiTheme="minorHAnsi" w:cstheme="minorHAnsi"/>
                <w:sz w:val="20"/>
                <w:szCs w:val="20"/>
              </w:rPr>
            </w:pPr>
            <w:r>
              <w:rPr>
                <w:rStyle w:val="normaltextrun"/>
                <w:rFonts w:asciiTheme="minorHAnsi" w:hAnsiTheme="minorHAnsi" w:cstheme="minorHAnsi"/>
                <w:sz w:val="20"/>
                <w:szCs w:val="20"/>
              </w:rPr>
              <w:t>South African M</w:t>
            </w:r>
            <w:r w:rsidRPr="000661BC">
              <w:rPr>
                <w:rStyle w:val="normaltextrun"/>
                <w:rFonts w:asciiTheme="minorHAnsi" w:hAnsiTheme="minorHAnsi" w:cstheme="minorHAnsi"/>
                <w:sz w:val="20"/>
                <w:szCs w:val="20"/>
              </w:rPr>
              <w:t xml:space="preserve">usic- </w:t>
            </w:r>
            <w:proofErr w:type="spellStart"/>
            <w:r w:rsidRPr="000661BC">
              <w:rPr>
                <w:rStyle w:val="normaltextrun"/>
                <w:rFonts w:asciiTheme="minorHAnsi" w:hAnsiTheme="minorHAnsi" w:cstheme="minorHAnsi"/>
                <w:sz w:val="20"/>
                <w:szCs w:val="20"/>
              </w:rPr>
              <w:t>Afropop</w:t>
            </w:r>
            <w:proofErr w:type="spellEnd"/>
            <w:r w:rsidRPr="000661BC">
              <w:rPr>
                <w:rStyle w:val="normaltextrun"/>
                <w:rFonts w:asciiTheme="minorHAnsi" w:hAnsiTheme="minorHAnsi" w:cstheme="minorHAnsi"/>
                <w:sz w:val="20"/>
                <w:szCs w:val="20"/>
              </w:rPr>
              <w:t> </w:t>
            </w:r>
            <w:r w:rsidRPr="000661BC">
              <w:rPr>
                <w:rStyle w:val="eop"/>
                <w:rFonts w:asciiTheme="minorHAnsi" w:hAnsiTheme="minorHAnsi" w:cstheme="minorHAnsi"/>
                <w:sz w:val="20"/>
                <w:szCs w:val="20"/>
              </w:rPr>
              <w:t> </w:t>
            </w:r>
          </w:p>
          <w:p w14:paraId="06377CB5" w14:textId="0EE41323" w:rsidR="00565DFB" w:rsidRPr="000661BC" w:rsidRDefault="00565DFB" w:rsidP="00565DFB">
            <w:pPr>
              <w:rPr>
                <w:rFonts w:cstheme="minorHAnsi"/>
                <w:sz w:val="20"/>
                <w:szCs w:val="20"/>
              </w:rPr>
            </w:pPr>
            <w:r w:rsidRPr="000661BC">
              <w:rPr>
                <w:rStyle w:val="eop"/>
                <w:rFonts w:cstheme="minorHAnsi"/>
                <w:sz w:val="20"/>
                <w:szCs w:val="20"/>
              </w:rPr>
              <w:t> </w:t>
            </w:r>
          </w:p>
        </w:tc>
        <w:tc>
          <w:tcPr>
            <w:tcW w:w="2264" w:type="dxa"/>
            <w:gridSpan w:val="3"/>
          </w:tcPr>
          <w:p w14:paraId="5EBED957" w14:textId="77777777" w:rsidR="00565DFB" w:rsidRPr="000661BC" w:rsidRDefault="00565DFB" w:rsidP="00565DFB">
            <w:pPr>
              <w:pStyle w:val="paragraph"/>
              <w:spacing w:before="0" w:beforeAutospacing="0" w:after="0" w:afterAutospacing="0"/>
              <w:textAlignment w:val="baseline"/>
              <w:divId w:val="1999722403"/>
              <w:rPr>
                <w:rFonts w:asciiTheme="minorHAnsi" w:hAnsiTheme="minorHAnsi" w:cstheme="minorHAnsi"/>
                <w:sz w:val="20"/>
                <w:szCs w:val="20"/>
              </w:rPr>
            </w:pPr>
            <w:proofErr w:type="spellStart"/>
            <w:r w:rsidRPr="000661BC">
              <w:rPr>
                <w:rStyle w:val="normaltextrun"/>
                <w:rFonts w:asciiTheme="minorHAnsi" w:hAnsiTheme="minorHAnsi" w:cstheme="minorHAnsi"/>
                <w:sz w:val="20"/>
                <w:szCs w:val="20"/>
              </w:rPr>
              <w:t>Ho</w:t>
            </w:r>
            <w:proofErr w:type="spellEnd"/>
            <w:r w:rsidRPr="000661BC">
              <w:rPr>
                <w:rStyle w:val="normaltextrun"/>
                <w:rFonts w:asciiTheme="minorHAnsi" w:hAnsiTheme="minorHAnsi" w:cstheme="minorHAnsi"/>
                <w:sz w:val="20"/>
                <w:szCs w:val="20"/>
              </w:rPr>
              <w:t xml:space="preserve">, </w:t>
            </w:r>
            <w:proofErr w:type="spellStart"/>
            <w:r w:rsidRPr="000661BC">
              <w:rPr>
                <w:rStyle w:val="normaltextrun"/>
                <w:rFonts w:asciiTheme="minorHAnsi" w:hAnsiTheme="minorHAnsi" w:cstheme="minorHAnsi"/>
                <w:sz w:val="20"/>
                <w:szCs w:val="20"/>
              </w:rPr>
              <w:t>Ho</w:t>
            </w:r>
            <w:proofErr w:type="spellEnd"/>
            <w:r w:rsidRPr="000661BC">
              <w:rPr>
                <w:rStyle w:val="normaltextrun"/>
                <w:rFonts w:asciiTheme="minorHAnsi" w:hAnsiTheme="minorHAnsi" w:cstheme="minorHAnsi"/>
                <w:sz w:val="20"/>
                <w:szCs w:val="20"/>
              </w:rPr>
              <w:t xml:space="preserve">, </w:t>
            </w:r>
            <w:proofErr w:type="spellStart"/>
            <w:r w:rsidRPr="000661BC">
              <w:rPr>
                <w:rStyle w:val="normaltextrun"/>
                <w:rFonts w:asciiTheme="minorHAnsi" w:hAnsiTheme="minorHAnsi" w:cstheme="minorHAnsi"/>
                <w:sz w:val="20"/>
                <w:szCs w:val="20"/>
              </w:rPr>
              <w:t>Ho</w:t>
            </w:r>
            <w:proofErr w:type="spellEnd"/>
            <w:r w:rsidRPr="000661BC">
              <w:rPr>
                <w:rStyle w:val="eop"/>
                <w:rFonts w:asciiTheme="minorHAnsi" w:hAnsiTheme="minorHAnsi" w:cstheme="minorHAnsi"/>
                <w:sz w:val="20"/>
                <w:szCs w:val="20"/>
              </w:rPr>
              <w:t> </w:t>
            </w:r>
          </w:p>
          <w:p w14:paraId="5AA4BE36" w14:textId="77777777" w:rsidR="00565DFB" w:rsidRPr="000661BC" w:rsidRDefault="00565DFB" w:rsidP="00565DFB">
            <w:pPr>
              <w:pStyle w:val="paragraph"/>
              <w:spacing w:before="0" w:beforeAutospacing="0" w:after="0" w:afterAutospacing="0"/>
              <w:textAlignment w:val="baseline"/>
              <w:divId w:val="604193546"/>
              <w:rPr>
                <w:rFonts w:asciiTheme="minorHAnsi" w:hAnsiTheme="minorHAnsi" w:cstheme="minorHAnsi"/>
                <w:sz w:val="20"/>
                <w:szCs w:val="20"/>
              </w:rPr>
            </w:pPr>
            <w:r w:rsidRPr="000661BC">
              <w:rPr>
                <w:rStyle w:val="eop"/>
                <w:rFonts w:asciiTheme="minorHAnsi" w:hAnsiTheme="minorHAnsi" w:cstheme="minorHAnsi"/>
                <w:sz w:val="20"/>
                <w:szCs w:val="20"/>
              </w:rPr>
              <w:t> </w:t>
            </w:r>
          </w:p>
          <w:p w14:paraId="7D221520" w14:textId="77777777" w:rsidR="00565DFB" w:rsidRPr="000661BC" w:rsidRDefault="00565DFB" w:rsidP="00565DFB">
            <w:pPr>
              <w:pStyle w:val="paragraph"/>
              <w:spacing w:before="0" w:beforeAutospacing="0" w:after="0" w:afterAutospacing="0"/>
              <w:textAlignment w:val="baseline"/>
              <w:divId w:val="2047290032"/>
              <w:rPr>
                <w:rFonts w:asciiTheme="minorHAnsi" w:hAnsiTheme="minorHAnsi" w:cstheme="minorHAnsi"/>
                <w:sz w:val="20"/>
                <w:szCs w:val="20"/>
              </w:rPr>
            </w:pPr>
            <w:r w:rsidRPr="000661BC">
              <w:rPr>
                <w:rStyle w:val="normaltextrun"/>
                <w:rFonts w:asciiTheme="minorHAnsi" w:hAnsiTheme="minorHAnsi" w:cstheme="minorHAnsi"/>
                <w:sz w:val="20"/>
                <w:szCs w:val="20"/>
              </w:rPr>
              <w:t>Festivals &amp; Christmas- rap and improvisation</w:t>
            </w:r>
            <w:r w:rsidRPr="000661BC">
              <w:rPr>
                <w:rStyle w:val="eop"/>
                <w:rFonts w:asciiTheme="minorHAnsi" w:hAnsiTheme="minorHAnsi" w:cstheme="minorHAnsi"/>
                <w:sz w:val="20"/>
                <w:szCs w:val="20"/>
              </w:rPr>
              <w:t> </w:t>
            </w:r>
          </w:p>
          <w:p w14:paraId="1F9161F7" w14:textId="77777777" w:rsidR="00565DFB" w:rsidRPr="000661BC" w:rsidRDefault="00565DFB" w:rsidP="00565DFB">
            <w:pPr>
              <w:pStyle w:val="paragraph"/>
              <w:spacing w:before="0" w:beforeAutospacing="0" w:after="0" w:afterAutospacing="0"/>
              <w:textAlignment w:val="baseline"/>
              <w:divId w:val="1137798916"/>
              <w:rPr>
                <w:rFonts w:asciiTheme="minorHAnsi" w:hAnsiTheme="minorHAnsi" w:cstheme="minorHAnsi"/>
                <w:sz w:val="20"/>
                <w:szCs w:val="20"/>
              </w:rPr>
            </w:pPr>
            <w:r w:rsidRPr="000661BC">
              <w:rPr>
                <w:rStyle w:val="eop"/>
                <w:rFonts w:asciiTheme="minorHAnsi" w:hAnsiTheme="minorHAnsi" w:cstheme="minorHAnsi"/>
                <w:sz w:val="20"/>
                <w:szCs w:val="20"/>
              </w:rPr>
              <w:t> </w:t>
            </w:r>
          </w:p>
          <w:p w14:paraId="19B7DF02" w14:textId="3D4B086F" w:rsidR="00565DFB" w:rsidRPr="000661BC" w:rsidRDefault="00565DFB" w:rsidP="00565DFB">
            <w:pPr>
              <w:pStyle w:val="paragraph"/>
              <w:spacing w:before="0" w:beforeAutospacing="0" w:after="0" w:afterAutospacing="0"/>
              <w:textAlignment w:val="baseline"/>
              <w:divId w:val="535586523"/>
              <w:rPr>
                <w:rFonts w:asciiTheme="minorHAnsi" w:hAnsiTheme="minorHAnsi" w:cstheme="minorHAnsi"/>
                <w:sz w:val="20"/>
                <w:szCs w:val="20"/>
              </w:rPr>
            </w:pPr>
            <w:r w:rsidRPr="000661BC">
              <w:rPr>
                <w:rStyle w:val="normaltextrun"/>
                <w:rFonts w:asciiTheme="minorHAnsi" w:hAnsiTheme="minorHAnsi" w:cstheme="minorHAnsi"/>
                <w:sz w:val="20"/>
                <w:szCs w:val="20"/>
              </w:rPr>
              <w:t>Nativity rehearsals</w:t>
            </w:r>
            <w:r w:rsidRPr="000661BC">
              <w:rPr>
                <w:rStyle w:val="eop"/>
                <w:rFonts w:asciiTheme="minorHAnsi" w:hAnsiTheme="minorHAnsi" w:cstheme="minorHAnsi"/>
                <w:sz w:val="20"/>
                <w:szCs w:val="20"/>
              </w:rPr>
              <w:t> </w:t>
            </w:r>
          </w:p>
        </w:tc>
        <w:tc>
          <w:tcPr>
            <w:tcW w:w="2265" w:type="dxa"/>
            <w:gridSpan w:val="3"/>
          </w:tcPr>
          <w:p w14:paraId="3219621F" w14:textId="77777777" w:rsidR="00565DFB" w:rsidRPr="000661BC" w:rsidRDefault="00565DFB" w:rsidP="00565DFB">
            <w:pPr>
              <w:pStyle w:val="paragraph"/>
              <w:spacing w:before="0" w:beforeAutospacing="0" w:after="0" w:afterAutospacing="0"/>
              <w:textAlignment w:val="baseline"/>
              <w:divId w:val="2091847157"/>
              <w:rPr>
                <w:rFonts w:asciiTheme="minorHAnsi" w:hAnsiTheme="minorHAnsi" w:cstheme="minorHAnsi"/>
                <w:sz w:val="20"/>
                <w:szCs w:val="20"/>
              </w:rPr>
            </w:pPr>
            <w:r w:rsidRPr="000661BC">
              <w:rPr>
                <w:rStyle w:val="normaltextrun"/>
                <w:rFonts w:asciiTheme="minorHAnsi" w:hAnsiTheme="minorHAnsi" w:cstheme="minorHAnsi"/>
                <w:sz w:val="20"/>
                <w:szCs w:val="20"/>
              </w:rPr>
              <w:t xml:space="preserve">I </w:t>
            </w:r>
            <w:proofErr w:type="spellStart"/>
            <w:r w:rsidRPr="000661BC">
              <w:rPr>
                <w:rStyle w:val="normaltextrun"/>
                <w:rFonts w:asciiTheme="minorHAnsi" w:hAnsiTheme="minorHAnsi" w:cstheme="minorHAnsi"/>
                <w:sz w:val="20"/>
                <w:szCs w:val="20"/>
              </w:rPr>
              <w:t>wanna</w:t>
            </w:r>
            <w:proofErr w:type="spellEnd"/>
            <w:r w:rsidRPr="000661BC">
              <w:rPr>
                <w:rStyle w:val="normaltextrun"/>
                <w:rFonts w:asciiTheme="minorHAnsi" w:hAnsiTheme="minorHAnsi" w:cstheme="minorHAnsi"/>
                <w:sz w:val="20"/>
                <w:szCs w:val="20"/>
              </w:rPr>
              <w:t xml:space="preserve"> play in a band</w:t>
            </w:r>
            <w:r w:rsidRPr="000661BC">
              <w:rPr>
                <w:rStyle w:val="eop"/>
                <w:rFonts w:asciiTheme="minorHAnsi" w:hAnsiTheme="minorHAnsi" w:cstheme="minorHAnsi"/>
                <w:sz w:val="20"/>
                <w:szCs w:val="20"/>
              </w:rPr>
              <w:t> </w:t>
            </w:r>
          </w:p>
          <w:p w14:paraId="12D617AE" w14:textId="77777777" w:rsidR="00565DFB" w:rsidRPr="000661BC" w:rsidRDefault="00565DFB" w:rsidP="00565DFB">
            <w:pPr>
              <w:pStyle w:val="paragraph"/>
              <w:spacing w:before="0" w:beforeAutospacing="0" w:after="0" w:afterAutospacing="0"/>
              <w:textAlignment w:val="baseline"/>
              <w:divId w:val="1855070426"/>
              <w:rPr>
                <w:rFonts w:asciiTheme="minorHAnsi" w:hAnsiTheme="minorHAnsi" w:cstheme="minorHAnsi"/>
                <w:sz w:val="20"/>
                <w:szCs w:val="20"/>
              </w:rPr>
            </w:pPr>
            <w:r w:rsidRPr="000661BC">
              <w:rPr>
                <w:rStyle w:val="eop"/>
                <w:rFonts w:asciiTheme="minorHAnsi" w:hAnsiTheme="minorHAnsi" w:cstheme="minorHAnsi"/>
                <w:sz w:val="20"/>
                <w:szCs w:val="20"/>
              </w:rPr>
              <w:t> </w:t>
            </w:r>
          </w:p>
          <w:p w14:paraId="3DF30C7E" w14:textId="3A572E93" w:rsidR="00565DFB" w:rsidRPr="000661BC" w:rsidRDefault="00565DFB" w:rsidP="00565DFB">
            <w:pPr>
              <w:rPr>
                <w:rFonts w:cstheme="minorHAnsi"/>
                <w:sz w:val="20"/>
                <w:szCs w:val="20"/>
              </w:rPr>
            </w:pPr>
            <w:r w:rsidRPr="000661BC">
              <w:rPr>
                <w:rStyle w:val="normaltextrun"/>
                <w:rFonts w:cstheme="minorHAnsi"/>
                <w:sz w:val="20"/>
                <w:szCs w:val="20"/>
              </w:rPr>
              <w:t>Rock</w:t>
            </w:r>
            <w:r w:rsidRPr="000661BC">
              <w:rPr>
                <w:rStyle w:val="eop"/>
                <w:rFonts w:cstheme="minorHAnsi"/>
                <w:sz w:val="20"/>
                <w:szCs w:val="20"/>
              </w:rPr>
              <w:t> </w:t>
            </w:r>
          </w:p>
        </w:tc>
        <w:tc>
          <w:tcPr>
            <w:tcW w:w="2263" w:type="dxa"/>
            <w:gridSpan w:val="3"/>
          </w:tcPr>
          <w:p w14:paraId="3DA2985E" w14:textId="77777777" w:rsidR="00565DFB" w:rsidRPr="000661BC" w:rsidRDefault="00565DFB" w:rsidP="00565DFB">
            <w:pPr>
              <w:pStyle w:val="paragraph"/>
              <w:spacing w:before="0" w:beforeAutospacing="0" w:after="0" w:afterAutospacing="0"/>
              <w:textAlignment w:val="baseline"/>
              <w:divId w:val="1861241929"/>
              <w:rPr>
                <w:rFonts w:asciiTheme="minorHAnsi" w:hAnsiTheme="minorHAnsi" w:cstheme="minorHAnsi"/>
                <w:sz w:val="20"/>
                <w:szCs w:val="20"/>
              </w:rPr>
            </w:pPr>
            <w:proofErr w:type="spellStart"/>
            <w:r w:rsidRPr="000661BC">
              <w:rPr>
                <w:rStyle w:val="normaltextrun"/>
                <w:rFonts w:asciiTheme="minorHAnsi" w:hAnsiTheme="minorHAnsi" w:cstheme="minorHAnsi"/>
                <w:sz w:val="20"/>
                <w:szCs w:val="20"/>
              </w:rPr>
              <w:t>Zootime</w:t>
            </w:r>
            <w:proofErr w:type="spellEnd"/>
            <w:r w:rsidRPr="000661BC">
              <w:rPr>
                <w:rStyle w:val="eop"/>
                <w:rFonts w:asciiTheme="minorHAnsi" w:hAnsiTheme="minorHAnsi" w:cstheme="minorHAnsi"/>
                <w:sz w:val="20"/>
                <w:szCs w:val="20"/>
              </w:rPr>
              <w:t> </w:t>
            </w:r>
          </w:p>
          <w:p w14:paraId="21BC1542" w14:textId="77777777" w:rsidR="00565DFB" w:rsidRPr="000661BC" w:rsidRDefault="00565DFB" w:rsidP="00565DFB">
            <w:pPr>
              <w:pStyle w:val="paragraph"/>
              <w:spacing w:before="0" w:beforeAutospacing="0" w:after="0" w:afterAutospacing="0"/>
              <w:textAlignment w:val="baseline"/>
              <w:divId w:val="652485734"/>
              <w:rPr>
                <w:rFonts w:asciiTheme="minorHAnsi" w:hAnsiTheme="minorHAnsi" w:cstheme="minorHAnsi"/>
                <w:sz w:val="20"/>
                <w:szCs w:val="20"/>
              </w:rPr>
            </w:pPr>
            <w:r w:rsidRPr="000661BC">
              <w:rPr>
                <w:rStyle w:val="eop"/>
                <w:rFonts w:asciiTheme="minorHAnsi" w:hAnsiTheme="minorHAnsi" w:cstheme="minorHAnsi"/>
                <w:sz w:val="20"/>
                <w:szCs w:val="20"/>
              </w:rPr>
              <w:t> </w:t>
            </w:r>
          </w:p>
          <w:p w14:paraId="30332387" w14:textId="478846EA" w:rsidR="00565DFB" w:rsidRPr="000661BC" w:rsidRDefault="00565DFB" w:rsidP="00565DFB">
            <w:pPr>
              <w:rPr>
                <w:rFonts w:cstheme="minorHAnsi"/>
                <w:sz w:val="20"/>
                <w:szCs w:val="20"/>
              </w:rPr>
            </w:pPr>
            <w:r w:rsidRPr="000661BC">
              <w:rPr>
                <w:rStyle w:val="normaltextrun"/>
                <w:rFonts w:cstheme="minorHAnsi"/>
                <w:sz w:val="20"/>
                <w:szCs w:val="20"/>
              </w:rPr>
              <w:t>Reggae</w:t>
            </w:r>
            <w:r w:rsidRPr="000661BC">
              <w:rPr>
                <w:rStyle w:val="eop"/>
                <w:rFonts w:cstheme="minorHAnsi"/>
                <w:sz w:val="20"/>
                <w:szCs w:val="20"/>
              </w:rPr>
              <w:t> </w:t>
            </w:r>
          </w:p>
        </w:tc>
        <w:tc>
          <w:tcPr>
            <w:tcW w:w="2265" w:type="dxa"/>
            <w:gridSpan w:val="3"/>
          </w:tcPr>
          <w:p w14:paraId="521552DA" w14:textId="77777777" w:rsidR="00565DFB" w:rsidRPr="000661BC" w:rsidRDefault="00565DFB" w:rsidP="00565DFB">
            <w:pPr>
              <w:pStyle w:val="paragraph"/>
              <w:spacing w:before="0" w:beforeAutospacing="0" w:after="0" w:afterAutospacing="0"/>
              <w:textAlignment w:val="baseline"/>
              <w:divId w:val="1540319480"/>
              <w:rPr>
                <w:rFonts w:asciiTheme="minorHAnsi" w:hAnsiTheme="minorHAnsi" w:cstheme="minorHAnsi"/>
                <w:sz w:val="20"/>
                <w:szCs w:val="20"/>
              </w:rPr>
            </w:pPr>
            <w:r w:rsidRPr="000661BC">
              <w:rPr>
                <w:rStyle w:val="normaltextrun"/>
                <w:rFonts w:asciiTheme="minorHAnsi" w:hAnsiTheme="minorHAnsi" w:cstheme="minorHAnsi"/>
                <w:sz w:val="20"/>
                <w:szCs w:val="20"/>
              </w:rPr>
              <w:t>Friendship song</w:t>
            </w:r>
            <w:r w:rsidRPr="000661BC">
              <w:rPr>
                <w:rStyle w:val="eop"/>
                <w:rFonts w:asciiTheme="minorHAnsi" w:hAnsiTheme="minorHAnsi" w:cstheme="minorHAnsi"/>
                <w:sz w:val="20"/>
                <w:szCs w:val="20"/>
              </w:rPr>
              <w:t> </w:t>
            </w:r>
          </w:p>
          <w:p w14:paraId="171858DA" w14:textId="77777777" w:rsidR="00565DFB" w:rsidRPr="000661BC" w:rsidRDefault="00565DFB" w:rsidP="00565DFB">
            <w:pPr>
              <w:pStyle w:val="paragraph"/>
              <w:spacing w:before="0" w:beforeAutospacing="0" w:after="0" w:afterAutospacing="0"/>
              <w:textAlignment w:val="baseline"/>
              <w:divId w:val="589894000"/>
              <w:rPr>
                <w:rFonts w:asciiTheme="minorHAnsi" w:hAnsiTheme="minorHAnsi" w:cstheme="minorHAnsi"/>
                <w:sz w:val="20"/>
                <w:szCs w:val="20"/>
              </w:rPr>
            </w:pPr>
            <w:r w:rsidRPr="000661BC">
              <w:rPr>
                <w:rStyle w:val="eop"/>
                <w:rFonts w:asciiTheme="minorHAnsi" w:hAnsiTheme="minorHAnsi" w:cstheme="minorHAnsi"/>
                <w:sz w:val="20"/>
                <w:szCs w:val="20"/>
              </w:rPr>
              <w:t> </w:t>
            </w:r>
          </w:p>
          <w:p w14:paraId="34E6BF25" w14:textId="1C156D01" w:rsidR="00565DFB" w:rsidRPr="000661BC" w:rsidRDefault="00565DFB" w:rsidP="00565DFB">
            <w:pPr>
              <w:rPr>
                <w:rFonts w:cstheme="minorHAnsi"/>
                <w:b/>
                <w:sz w:val="20"/>
                <w:szCs w:val="20"/>
              </w:rPr>
            </w:pPr>
            <w:r w:rsidRPr="000661BC">
              <w:rPr>
                <w:rStyle w:val="normaltextrun"/>
                <w:rFonts w:cstheme="minorHAnsi"/>
                <w:sz w:val="20"/>
                <w:szCs w:val="20"/>
              </w:rPr>
              <w:t>Pop song</w:t>
            </w:r>
            <w:r w:rsidRPr="000661BC">
              <w:rPr>
                <w:rStyle w:val="eop"/>
                <w:rFonts w:cstheme="minorHAnsi"/>
                <w:sz w:val="20"/>
                <w:szCs w:val="20"/>
              </w:rPr>
              <w:t> </w:t>
            </w:r>
          </w:p>
        </w:tc>
        <w:tc>
          <w:tcPr>
            <w:tcW w:w="2264" w:type="dxa"/>
            <w:gridSpan w:val="2"/>
          </w:tcPr>
          <w:p w14:paraId="7D036F9D" w14:textId="77777777" w:rsidR="00565DFB" w:rsidRPr="000661BC" w:rsidRDefault="00565DFB" w:rsidP="00565DFB">
            <w:pPr>
              <w:pStyle w:val="paragraph"/>
              <w:spacing w:before="0" w:beforeAutospacing="0" w:after="0" w:afterAutospacing="0"/>
              <w:textAlignment w:val="baseline"/>
              <w:divId w:val="1372220141"/>
              <w:rPr>
                <w:rFonts w:asciiTheme="minorHAnsi" w:hAnsiTheme="minorHAnsi" w:cstheme="minorHAnsi"/>
                <w:sz w:val="20"/>
                <w:szCs w:val="20"/>
              </w:rPr>
            </w:pPr>
            <w:r w:rsidRPr="000661BC">
              <w:rPr>
                <w:rStyle w:val="normaltextrun"/>
                <w:rFonts w:asciiTheme="minorHAnsi" w:hAnsiTheme="minorHAnsi" w:cstheme="minorHAnsi"/>
                <w:sz w:val="20"/>
                <w:szCs w:val="20"/>
              </w:rPr>
              <w:t>Reflect, rewind and replay</w:t>
            </w:r>
            <w:r w:rsidRPr="000661BC">
              <w:rPr>
                <w:rStyle w:val="eop"/>
                <w:rFonts w:asciiTheme="minorHAnsi" w:hAnsiTheme="minorHAnsi" w:cstheme="minorHAnsi"/>
                <w:sz w:val="20"/>
                <w:szCs w:val="20"/>
              </w:rPr>
              <w:t> </w:t>
            </w:r>
          </w:p>
          <w:p w14:paraId="07DDD958" w14:textId="77777777" w:rsidR="00565DFB" w:rsidRPr="000661BC" w:rsidRDefault="00565DFB" w:rsidP="00565DFB">
            <w:pPr>
              <w:pStyle w:val="paragraph"/>
              <w:spacing w:before="0" w:beforeAutospacing="0" w:after="0" w:afterAutospacing="0"/>
              <w:textAlignment w:val="baseline"/>
              <w:divId w:val="770666729"/>
              <w:rPr>
                <w:rFonts w:asciiTheme="minorHAnsi" w:hAnsiTheme="minorHAnsi" w:cstheme="minorHAnsi"/>
                <w:sz w:val="20"/>
                <w:szCs w:val="20"/>
              </w:rPr>
            </w:pPr>
            <w:r w:rsidRPr="000661BC">
              <w:rPr>
                <w:rStyle w:val="eop"/>
                <w:rFonts w:asciiTheme="minorHAnsi" w:hAnsiTheme="minorHAnsi" w:cstheme="minorHAnsi"/>
                <w:sz w:val="20"/>
                <w:szCs w:val="20"/>
              </w:rPr>
              <w:t> </w:t>
            </w:r>
          </w:p>
          <w:p w14:paraId="133FC4C3" w14:textId="64E7A975" w:rsidR="00565DFB" w:rsidRPr="000661BC" w:rsidRDefault="00565DFB" w:rsidP="00565DFB">
            <w:pPr>
              <w:rPr>
                <w:rFonts w:cstheme="minorHAnsi"/>
                <w:sz w:val="20"/>
                <w:szCs w:val="20"/>
              </w:rPr>
            </w:pPr>
            <w:r w:rsidRPr="000661BC">
              <w:rPr>
                <w:rStyle w:val="normaltextrun"/>
                <w:rFonts w:cstheme="minorHAnsi"/>
                <w:sz w:val="20"/>
                <w:szCs w:val="20"/>
              </w:rPr>
              <w:t>Classical</w:t>
            </w:r>
            <w:r w:rsidRPr="000661BC">
              <w:rPr>
                <w:rStyle w:val="eop"/>
                <w:rFonts w:cstheme="minorHAnsi"/>
                <w:sz w:val="20"/>
                <w:szCs w:val="20"/>
              </w:rPr>
              <w:t> </w:t>
            </w:r>
          </w:p>
        </w:tc>
      </w:tr>
      <w:tr w:rsidR="00565DFB" w14:paraId="1952A06A" w14:textId="77777777" w:rsidTr="00452AEF">
        <w:trPr>
          <w:trHeight w:val="284"/>
        </w:trPr>
        <w:tc>
          <w:tcPr>
            <w:tcW w:w="1804" w:type="dxa"/>
            <w:vMerge w:val="restart"/>
            <w:shd w:val="clear" w:color="auto" w:fill="FFC000"/>
          </w:tcPr>
          <w:p w14:paraId="2090848C" w14:textId="77777777" w:rsidR="00565DFB" w:rsidRPr="000661BC" w:rsidRDefault="00565DFB" w:rsidP="00565DFB">
            <w:pPr>
              <w:rPr>
                <w:rFonts w:cstheme="minorHAnsi"/>
                <w:b/>
              </w:rPr>
            </w:pPr>
            <w:r w:rsidRPr="000661BC">
              <w:rPr>
                <w:rFonts w:cstheme="minorHAnsi"/>
                <w:b/>
              </w:rPr>
              <w:t>Science</w:t>
            </w:r>
          </w:p>
          <w:p w14:paraId="6339AB79" w14:textId="77777777" w:rsidR="00565DFB" w:rsidRPr="000661BC" w:rsidRDefault="00565DFB" w:rsidP="00565DFB">
            <w:pPr>
              <w:rPr>
                <w:rFonts w:cstheme="minorHAnsi"/>
                <w:b/>
              </w:rPr>
            </w:pPr>
            <w:r w:rsidRPr="000661BC">
              <w:rPr>
                <w:rFonts w:cstheme="minorHAnsi"/>
                <w:b/>
                <w:color w:val="FF0000"/>
              </w:rPr>
              <w:t>PKC</w:t>
            </w:r>
          </w:p>
        </w:tc>
        <w:tc>
          <w:tcPr>
            <w:tcW w:w="2717" w:type="dxa"/>
            <w:gridSpan w:val="3"/>
          </w:tcPr>
          <w:p w14:paraId="64CEBDFD" w14:textId="1680E834" w:rsidR="00565DFB" w:rsidRPr="00717362" w:rsidRDefault="00565DFB" w:rsidP="00565DFB">
            <w:pPr>
              <w:jc w:val="center"/>
              <w:rPr>
                <w:rFonts w:cstheme="minorHAnsi"/>
                <w:b/>
                <w:sz w:val="20"/>
                <w:szCs w:val="20"/>
              </w:rPr>
            </w:pPr>
            <w:r w:rsidRPr="00717362">
              <w:rPr>
                <w:rFonts w:cstheme="minorHAnsi"/>
                <w:b/>
                <w:sz w:val="20"/>
                <w:szCs w:val="20"/>
              </w:rPr>
              <w:t>The Human Body</w:t>
            </w:r>
          </w:p>
          <w:p w14:paraId="6A5B8300" w14:textId="77777777" w:rsidR="00565DFB" w:rsidRPr="00565DFB" w:rsidRDefault="00565DFB" w:rsidP="00565DFB">
            <w:pPr>
              <w:jc w:val="center"/>
              <w:rPr>
                <w:rFonts w:cstheme="minorHAnsi"/>
                <w:sz w:val="20"/>
                <w:szCs w:val="20"/>
              </w:rPr>
            </w:pPr>
            <w:r w:rsidRPr="00565DFB">
              <w:rPr>
                <w:rFonts w:cstheme="minorHAnsi"/>
                <w:sz w:val="20"/>
                <w:szCs w:val="20"/>
              </w:rPr>
              <w:t>The skeletal and muscular systems, exercise, digestive system and healthy eating, circulatory system, preventing illness, germs and disease, animals and their offspring.</w:t>
            </w:r>
          </w:p>
          <w:p w14:paraId="50086882" w14:textId="77777777" w:rsidR="00565DFB" w:rsidRPr="00565DFB" w:rsidRDefault="00565DFB" w:rsidP="00565DFB">
            <w:pPr>
              <w:jc w:val="center"/>
              <w:rPr>
                <w:rFonts w:cstheme="minorHAnsi"/>
                <w:b/>
                <w:sz w:val="20"/>
                <w:szCs w:val="20"/>
              </w:rPr>
            </w:pPr>
          </w:p>
        </w:tc>
        <w:tc>
          <w:tcPr>
            <w:tcW w:w="2717" w:type="dxa"/>
            <w:gridSpan w:val="3"/>
          </w:tcPr>
          <w:p w14:paraId="53BD8D03" w14:textId="7C210C81" w:rsidR="00565DFB" w:rsidRPr="00717362" w:rsidRDefault="00565DFB" w:rsidP="00565DFB">
            <w:pPr>
              <w:jc w:val="center"/>
              <w:rPr>
                <w:rFonts w:cstheme="minorHAnsi"/>
                <w:b/>
                <w:sz w:val="20"/>
                <w:szCs w:val="20"/>
              </w:rPr>
            </w:pPr>
            <w:r w:rsidRPr="00717362">
              <w:rPr>
                <w:rFonts w:cstheme="minorHAnsi"/>
                <w:b/>
                <w:sz w:val="20"/>
                <w:szCs w:val="20"/>
              </w:rPr>
              <w:t>Living Things &amp; Their Environments</w:t>
            </w:r>
          </w:p>
          <w:p w14:paraId="6D9E2501" w14:textId="29D78927" w:rsidR="00565DFB" w:rsidRPr="00565DFB" w:rsidRDefault="00565DFB" w:rsidP="00565DFB">
            <w:pPr>
              <w:jc w:val="center"/>
              <w:rPr>
                <w:rFonts w:cstheme="minorHAnsi"/>
                <w:b/>
                <w:sz w:val="20"/>
                <w:szCs w:val="20"/>
              </w:rPr>
            </w:pPr>
            <w:r w:rsidRPr="00565DFB">
              <w:rPr>
                <w:rFonts w:cstheme="minorHAnsi"/>
                <w:sz w:val="20"/>
                <w:szCs w:val="20"/>
              </w:rPr>
              <w:t>Habitats: rainforests, desert, meadow and underground habitats. Food chains, oceans and undersea habitats, deep ocean habitats and habitat destruction and damage.</w:t>
            </w:r>
          </w:p>
        </w:tc>
        <w:tc>
          <w:tcPr>
            <w:tcW w:w="2717" w:type="dxa"/>
            <w:gridSpan w:val="4"/>
          </w:tcPr>
          <w:p w14:paraId="4CB56792" w14:textId="4B85627B" w:rsidR="00565DFB" w:rsidRPr="00717362" w:rsidRDefault="00565DFB" w:rsidP="00565DFB">
            <w:pPr>
              <w:jc w:val="center"/>
              <w:rPr>
                <w:rFonts w:cstheme="minorHAnsi"/>
                <w:b/>
                <w:sz w:val="20"/>
                <w:szCs w:val="20"/>
              </w:rPr>
            </w:pPr>
            <w:r w:rsidRPr="00717362">
              <w:rPr>
                <w:rFonts w:cstheme="minorHAnsi"/>
                <w:b/>
                <w:sz w:val="20"/>
                <w:szCs w:val="20"/>
              </w:rPr>
              <w:t>Electricity</w:t>
            </w:r>
          </w:p>
          <w:p w14:paraId="6653340A" w14:textId="77777777" w:rsidR="00565DFB" w:rsidRPr="00565DFB" w:rsidRDefault="00565DFB" w:rsidP="00565DFB">
            <w:pPr>
              <w:jc w:val="center"/>
              <w:rPr>
                <w:rFonts w:cstheme="minorHAnsi"/>
                <w:sz w:val="20"/>
                <w:szCs w:val="20"/>
              </w:rPr>
            </w:pPr>
            <w:r w:rsidRPr="00565DFB">
              <w:rPr>
                <w:rFonts w:cstheme="minorHAnsi"/>
                <w:sz w:val="20"/>
                <w:szCs w:val="20"/>
              </w:rPr>
              <w:t>Circuits, conductive and non-</w:t>
            </w:r>
            <w:proofErr w:type="spellStart"/>
            <w:r w:rsidRPr="00565DFB">
              <w:rPr>
                <w:rFonts w:cstheme="minorHAnsi"/>
                <w:sz w:val="20"/>
                <w:szCs w:val="20"/>
              </w:rPr>
              <w:t>conductuive</w:t>
            </w:r>
            <w:proofErr w:type="spellEnd"/>
            <w:r w:rsidRPr="00565DFB">
              <w:rPr>
                <w:rFonts w:cstheme="minorHAnsi"/>
                <w:sz w:val="20"/>
                <w:szCs w:val="20"/>
              </w:rPr>
              <w:t xml:space="preserve"> materials, safety rules</w:t>
            </w:r>
          </w:p>
          <w:p w14:paraId="66FE9923" w14:textId="77777777" w:rsidR="00565DFB" w:rsidRPr="00565DFB" w:rsidRDefault="00565DFB" w:rsidP="00565DFB">
            <w:pPr>
              <w:jc w:val="center"/>
              <w:rPr>
                <w:rFonts w:cstheme="minorHAnsi"/>
                <w:b/>
                <w:sz w:val="20"/>
                <w:szCs w:val="20"/>
              </w:rPr>
            </w:pPr>
          </w:p>
        </w:tc>
        <w:tc>
          <w:tcPr>
            <w:tcW w:w="2717" w:type="dxa"/>
            <w:gridSpan w:val="3"/>
          </w:tcPr>
          <w:p w14:paraId="210041F8" w14:textId="77777777" w:rsidR="00565DFB" w:rsidRPr="00717362" w:rsidRDefault="00565DFB" w:rsidP="00565DFB">
            <w:pPr>
              <w:jc w:val="center"/>
              <w:rPr>
                <w:rFonts w:cstheme="minorHAnsi"/>
                <w:b/>
                <w:sz w:val="20"/>
                <w:szCs w:val="20"/>
              </w:rPr>
            </w:pPr>
            <w:r w:rsidRPr="00717362">
              <w:rPr>
                <w:rFonts w:cstheme="minorHAnsi"/>
                <w:b/>
                <w:sz w:val="20"/>
                <w:szCs w:val="20"/>
              </w:rPr>
              <w:t>Plants</w:t>
            </w:r>
          </w:p>
          <w:p w14:paraId="5045C4A2" w14:textId="21EF94DF" w:rsidR="00565DFB" w:rsidRPr="00565DFB" w:rsidRDefault="00565DFB" w:rsidP="00565DFB">
            <w:pPr>
              <w:jc w:val="center"/>
              <w:rPr>
                <w:rFonts w:cstheme="minorHAnsi"/>
                <w:b/>
                <w:sz w:val="20"/>
                <w:szCs w:val="20"/>
              </w:rPr>
            </w:pPr>
            <w:r w:rsidRPr="00565DFB">
              <w:rPr>
                <w:rFonts w:cstheme="minorHAnsi"/>
                <w:sz w:val="20"/>
                <w:szCs w:val="20"/>
              </w:rPr>
              <w:t>Seeds and bulbs, plants and water, light, temperature, healthy plants.</w:t>
            </w:r>
          </w:p>
        </w:tc>
        <w:tc>
          <w:tcPr>
            <w:tcW w:w="2718" w:type="dxa"/>
            <w:gridSpan w:val="3"/>
          </w:tcPr>
          <w:p w14:paraId="7F2EF750" w14:textId="5A31C1FC" w:rsidR="00565DFB" w:rsidRPr="00717362" w:rsidRDefault="00565DFB" w:rsidP="00565DFB">
            <w:pPr>
              <w:jc w:val="center"/>
              <w:rPr>
                <w:rFonts w:cstheme="minorHAnsi"/>
                <w:b/>
                <w:sz w:val="20"/>
                <w:szCs w:val="20"/>
              </w:rPr>
            </w:pPr>
            <w:r w:rsidRPr="00717362">
              <w:rPr>
                <w:rFonts w:cstheme="minorHAnsi"/>
                <w:b/>
                <w:sz w:val="20"/>
                <w:szCs w:val="20"/>
              </w:rPr>
              <w:t>Materials &amp; Matter</w:t>
            </w:r>
          </w:p>
          <w:p w14:paraId="4E2C6CB1" w14:textId="47D2C321" w:rsidR="00565DFB" w:rsidRPr="00565DFB" w:rsidRDefault="00565DFB" w:rsidP="00565DFB">
            <w:pPr>
              <w:jc w:val="center"/>
              <w:rPr>
                <w:rFonts w:cstheme="minorHAnsi"/>
                <w:b/>
                <w:sz w:val="20"/>
                <w:szCs w:val="20"/>
              </w:rPr>
            </w:pPr>
            <w:r w:rsidRPr="00565DFB">
              <w:rPr>
                <w:rFonts w:cstheme="minorHAnsi"/>
                <w:sz w:val="20"/>
                <w:szCs w:val="20"/>
              </w:rPr>
              <w:t>Comparing materials, changing materials, concepts of atoms, matter, solids, liquids, gases, measurements.</w:t>
            </w:r>
          </w:p>
        </w:tc>
      </w:tr>
      <w:tr w:rsidR="00565DFB" w14:paraId="79E83831" w14:textId="77777777" w:rsidTr="00480E7F">
        <w:trPr>
          <w:trHeight w:val="495"/>
        </w:trPr>
        <w:tc>
          <w:tcPr>
            <w:tcW w:w="1804" w:type="dxa"/>
            <w:vMerge/>
            <w:shd w:val="clear" w:color="auto" w:fill="FFC000"/>
          </w:tcPr>
          <w:p w14:paraId="11E0BB62" w14:textId="77777777" w:rsidR="00565DFB" w:rsidRPr="000661BC" w:rsidRDefault="00565DFB" w:rsidP="00565DFB">
            <w:pPr>
              <w:rPr>
                <w:rFonts w:cstheme="minorHAnsi"/>
                <w:b/>
              </w:rPr>
            </w:pPr>
          </w:p>
        </w:tc>
        <w:tc>
          <w:tcPr>
            <w:tcW w:w="13586" w:type="dxa"/>
            <w:gridSpan w:val="16"/>
          </w:tcPr>
          <w:p w14:paraId="21DAFBDA" w14:textId="3D521FF5" w:rsidR="00565DFB" w:rsidRPr="00565DFB" w:rsidRDefault="00565DFB" w:rsidP="00565DFB">
            <w:pPr>
              <w:jc w:val="center"/>
              <w:rPr>
                <w:rFonts w:cstheme="minorHAnsi"/>
                <w:sz w:val="20"/>
                <w:szCs w:val="20"/>
              </w:rPr>
            </w:pPr>
            <w:r w:rsidRPr="00565DFB">
              <w:rPr>
                <w:rFonts w:cstheme="minorHAnsi"/>
                <w:b/>
                <w:sz w:val="20"/>
                <w:szCs w:val="20"/>
              </w:rPr>
              <w:t>Living things &amp; their habitats</w:t>
            </w:r>
            <w:r w:rsidRPr="00565DFB">
              <w:rPr>
                <w:rFonts w:cstheme="minorHAnsi"/>
                <w:sz w:val="20"/>
                <w:szCs w:val="20"/>
              </w:rPr>
              <w:t xml:space="preserve"> will be looked at throughout the year - Many plants change in appearance over the year – losing leaves, buds developing into flowers, flowers developing into seeds or berries. At any particular time, only some of these parts will be present. To ensure correct identification, all parts should be considered. Pupils should therefore visit the same plants throughout the year gathering additional clues for identification. Animals visible in a habitat will change depending on the weather on the day and the season. In order to build up a full picture of the animals in a habitat. The habitat should be visited at different times throughout the year</w:t>
            </w:r>
          </w:p>
          <w:p w14:paraId="12A0C862" w14:textId="77777777" w:rsidR="00565DFB" w:rsidRPr="00565DFB" w:rsidRDefault="00565DFB" w:rsidP="00565DFB">
            <w:pPr>
              <w:jc w:val="center"/>
              <w:rPr>
                <w:rFonts w:cstheme="minorHAnsi"/>
                <w:sz w:val="20"/>
                <w:szCs w:val="20"/>
              </w:rPr>
            </w:pPr>
          </w:p>
          <w:p w14:paraId="7C7043DC" w14:textId="68FC97A2" w:rsidR="00565DFB" w:rsidRPr="00565DFB" w:rsidRDefault="00565DFB" w:rsidP="00565DFB">
            <w:pPr>
              <w:jc w:val="center"/>
              <w:rPr>
                <w:rFonts w:cstheme="minorHAnsi"/>
                <w:sz w:val="20"/>
                <w:szCs w:val="20"/>
              </w:rPr>
            </w:pPr>
            <w:r w:rsidRPr="00565DFB">
              <w:rPr>
                <w:rFonts w:cstheme="minorHAnsi"/>
                <w:sz w:val="20"/>
                <w:szCs w:val="20"/>
              </w:rPr>
              <w:t xml:space="preserve"> </w:t>
            </w:r>
            <w:r w:rsidRPr="00565DFB">
              <w:rPr>
                <w:rFonts w:cstheme="minorHAnsi"/>
                <w:b/>
                <w:sz w:val="20"/>
                <w:szCs w:val="20"/>
              </w:rPr>
              <w:t>Plants</w:t>
            </w:r>
            <w:r w:rsidRPr="00565DFB">
              <w:rPr>
                <w:rFonts w:cstheme="minorHAnsi"/>
                <w:sz w:val="20"/>
                <w:szCs w:val="20"/>
              </w:rPr>
              <w:t xml:space="preserve"> will be looked at throughout the year - Seeds and bulbs need to be planted at different times of the year (bulbs in Autumn and seeds, generally, in Spring). For these to reach full maturity, they need to complete their life cycle. This will be determined by the plant, not the time allocated to the topic. Once planted, the beds will need to be visited regularly to weed and make observations of growth.</w:t>
            </w:r>
          </w:p>
        </w:tc>
      </w:tr>
    </w:tbl>
    <w:p w14:paraId="5CC0B7F2" w14:textId="77777777"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SassoonCRInfantMedium">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9124D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68D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7"/>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01721"/>
    <w:rsid w:val="00037B4B"/>
    <w:rsid w:val="000661BC"/>
    <w:rsid w:val="00067850"/>
    <w:rsid w:val="00092C1B"/>
    <w:rsid w:val="000947BD"/>
    <w:rsid w:val="00097B9A"/>
    <w:rsid w:val="000A77CC"/>
    <w:rsid w:val="000C145C"/>
    <w:rsid w:val="000E0CAC"/>
    <w:rsid w:val="000F1F03"/>
    <w:rsid w:val="000F7104"/>
    <w:rsid w:val="001111F6"/>
    <w:rsid w:val="00123F46"/>
    <w:rsid w:val="00140651"/>
    <w:rsid w:val="00172887"/>
    <w:rsid w:val="00176FD0"/>
    <w:rsid w:val="00193936"/>
    <w:rsid w:val="001A5B1E"/>
    <w:rsid w:val="001A5D98"/>
    <w:rsid w:val="001C4F14"/>
    <w:rsid w:val="001E7934"/>
    <w:rsid w:val="00214D44"/>
    <w:rsid w:val="00227973"/>
    <w:rsid w:val="00246470"/>
    <w:rsid w:val="0024680A"/>
    <w:rsid w:val="00267A13"/>
    <w:rsid w:val="0027739B"/>
    <w:rsid w:val="00294F44"/>
    <w:rsid w:val="002A4F03"/>
    <w:rsid w:val="002A7DFD"/>
    <w:rsid w:val="002B7216"/>
    <w:rsid w:val="002E5C29"/>
    <w:rsid w:val="00306B39"/>
    <w:rsid w:val="00316135"/>
    <w:rsid w:val="00320D75"/>
    <w:rsid w:val="003240EE"/>
    <w:rsid w:val="00333DF8"/>
    <w:rsid w:val="00351D64"/>
    <w:rsid w:val="00353138"/>
    <w:rsid w:val="00370019"/>
    <w:rsid w:val="003719E4"/>
    <w:rsid w:val="00380A18"/>
    <w:rsid w:val="00381172"/>
    <w:rsid w:val="00381313"/>
    <w:rsid w:val="00387B7C"/>
    <w:rsid w:val="003A277A"/>
    <w:rsid w:val="003A2E05"/>
    <w:rsid w:val="003A2FE8"/>
    <w:rsid w:val="003C269A"/>
    <w:rsid w:val="003C2CC4"/>
    <w:rsid w:val="003C52C5"/>
    <w:rsid w:val="003C6FE1"/>
    <w:rsid w:val="003D2064"/>
    <w:rsid w:val="00413DE6"/>
    <w:rsid w:val="0041411C"/>
    <w:rsid w:val="004353DF"/>
    <w:rsid w:val="004570AF"/>
    <w:rsid w:val="00457898"/>
    <w:rsid w:val="00480E7F"/>
    <w:rsid w:val="00484A6C"/>
    <w:rsid w:val="004C127D"/>
    <w:rsid w:val="004D425A"/>
    <w:rsid w:val="005117A3"/>
    <w:rsid w:val="00523907"/>
    <w:rsid w:val="00532FDF"/>
    <w:rsid w:val="00544C87"/>
    <w:rsid w:val="00555F90"/>
    <w:rsid w:val="00565DFB"/>
    <w:rsid w:val="00581328"/>
    <w:rsid w:val="00584539"/>
    <w:rsid w:val="005A7F4D"/>
    <w:rsid w:val="005B7346"/>
    <w:rsid w:val="005C478D"/>
    <w:rsid w:val="00604A60"/>
    <w:rsid w:val="00626F74"/>
    <w:rsid w:val="00662328"/>
    <w:rsid w:val="00673218"/>
    <w:rsid w:val="00674B02"/>
    <w:rsid w:val="006829AE"/>
    <w:rsid w:val="00692132"/>
    <w:rsid w:val="0069287F"/>
    <w:rsid w:val="00694A5F"/>
    <w:rsid w:val="00697AC2"/>
    <w:rsid w:val="006A4C8A"/>
    <w:rsid w:val="006B0C4A"/>
    <w:rsid w:val="006C4A63"/>
    <w:rsid w:val="0070339C"/>
    <w:rsid w:val="00704572"/>
    <w:rsid w:val="00717362"/>
    <w:rsid w:val="00772611"/>
    <w:rsid w:val="007726AF"/>
    <w:rsid w:val="00773F88"/>
    <w:rsid w:val="007A2C7F"/>
    <w:rsid w:val="007A76F8"/>
    <w:rsid w:val="007B3C7B"/>
    <w:rsid w:val="007B50FF"/>
    <w:rsid w:val="007D644A"/>
    <w:rsid w:val="007D7F86"/>
    <w:rsid w:val="008021C2"/>
    <w:rsid w:val="00814FBA"/>
    <w:rsid w:val="0082294F"/>
    <w:rsid w:val="00834B83"/>
    <w:rsid w:val="0084677C"/>
    <w:rsid w:val="00846A51"/>
    <w:rsid w:val="00850FB1"/>
    <w:rsid w:val="008656BF"/>
    <w:rsid w:val="008718BD"/>
    <w:rsid w:val="00871D6C"/>
    <w:rsid w:val="008730F2"/>
    <w:rsid w:val="00873BF2"/>
    <w:rsid w:val="0088497D"/>
    <w:rsid w:val="008A01D2"/>
    <w:rsid w:val="008A1B57"/>
    <w:rsid w:val="008A6206"/>
    <w:rsid w:val="008A6686"/>
    <w:rsid w:val="008F0E59"/>
    <w:rsid w:val="00921714"/>
    <w:rsid w:val="009328D2"/>
    <w:rsid w:val="00946736"/>
    <w:rsid w:val="00953B5A"/>
    <w:rsid w:val="009606ED"/>
    <w:rsid w:val="0096230F"/>
    <w:rsid w:val="00972F2C"/>
    <w:rsid w:val="009763B2"/>
    <w:rsid w:val="00996330"/>
    <w:rsid w:val="009A3A9B"/>
    <w:rsid w:val="009A4C5E"/>
    <w:rsid w:val="009F2F5B"/>
    <w:rsid w:val="00A01485"/>
    <w:rsid w:val="00A23661"/>
    <w:rsid w:val="00A36055"/>
    <w:rsid w:val="00A42AF2"/>
    <w:rsid w:val="00A50FA2"/>
    <w:rsid w:val="00A56460"/>
    <w:rsid w:val="00A62FB3"/>
    <w:rsid w:val="00A907A3"/>
    <w:rsid w:val="00A96450"/>
    <w:rsid w:val="00AC37EA"/>
    <w:rsid w:val="00AC3C76"/>
    <w:rsid w:val="00AC4056"/>
    <w:rsid w:val="00AC5D48"/>
    <w:rsid w:val="00AE2A00"/>
    <w:rsid w:val="00B20950"/>
    <w:rsid w:val="00B21D6A"/>
    <w:rsid w:val="00B22810"/>
    <w:rsid w:val="00B2371B"/>
    <w:rsid w:val="00B330BA"/>
    <w:rsid w:val="00B34193"/>
    <w:rsid w:val="00B36AF7"/>
    <w:rsid w:val="00B44905"/>
    <w:rsid w:val="00B44ABC"/>
    <w:rsid w:val="00B94668"/>
    <w:rsid w:val="00BD14CD"/>
    <w:rsid w:val="00BD240E"/>
    <w:rsid w:val="00BE0334"/>
    <w:rsid w:val="00BE123A"/>
    <w:rsid w:val="00BF0912"/>
    <w:rsid w:val="00C13F1A"/>
    <w:rsid w:val="00C17855"/>
    <w:rsid w:val="00C25450"/>
    <w:rsid w:val="00C525CE"/>
    <w:rsid w:val="00C55E01"/>
    <w:rsid w:val="00C60A7C"/>
    <w:rsid w:val="00CD2772"/>
    <w:rsid w:val="00CF1C10"/>
    <w:rsid w:val="00D00CA8"/>
    <w:rsid w:val="00D340CB"/>
    <w:rsid w:val="00D410F6"/>
    <w:rsid w:val="00D65266"/>
    <w:rsid w:val="00D662AD"/>
    <w:rsid w:val="00D70E5D"/>
    <w:rsid w:val="00DA71D2"/>
    <w:rsid w:val="00DA759E"/>
    <w:rsid w:val="00DB3A2A"/>
    <w:rsid w:val="00DC180D"/>
    <w:rsid w:val="00DC3C3C"/>
    <w:rsid w:val="00DD3ED4"/>
    <w:rsid w:val="00DD4018"/>
    <w:rsid w:val="00DD4D74"/>
    <w:rsid w:val="00DD5504"/>
    <w:rsid w:val="00DD5D90"/>
    <w:rsid w:val="00DD5DED"/>
    <w:rsid w:val="00DF02E8"/>
    <w:rsid w:val="00E15EB4"/>
    <w:rsid w:val="00E17B0D"/>
    <w:rsid w:val="00E21A79"/>
    <w:rsid w:val="00E45F44"/>
    <w:rsid w:val="00E507D0"/>
    <w:rsid w:val="00E559A5"/>
    <w:rsid w:val="00E740BA"/>
    <w:rsid w:val="00E76346"/>
    <w:rsid w:val="00E9013A"/>
    <w:rsid w:val="00ED5584"/>
    <w:rsid w:val="00EF032C"/>
    <w:rsid w:val="00EF218D"/>
    <w:rsid w:val="00EF646C"/>
    <w:rsid w:val="00F407C9"/>
    <w:rsid w:val="00F45612"/>
    <w:rsid w:val="00F50EA2"/>
    <w:rsid w:val="00F5357B"/>
    <w:rsid w:val="00F71302"/>
    <w:rsid w:val="00FB7C70"/>
    <w:rsid w:val="00FD2D84"/>
    <w:rsid w:val="00FD4214"/>
    <w:rsid w:val="00FD5174"/>
    <w:rsid w:val="00FE16E6"/>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32F0"/>
  <w15:docId w15:val="{53A381F3-2EEC-4223-8FA2-458905AC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paragraph" w:styleId="ListBullet">
    <w:name w:val="List Bullet"/>
    <w:basedOn w:val="Normal"/>
    <w:uiPriority w:val="99"/>
    <w:unhideWhenUsed/>
    <w:rsid w:val="003C269A"/>
    <w:pPr>
      <w:numPr>
        <w:numId w:val="2"/>
      </w:numPr>
      <w:contextualSpacing/>
    </w:pPr>
  </w:style>
  <w:style w:type="paragraph" w:styleId="NormalWeb">
    <w:name w:val="Normal (Web)"/>
    <w:basedOn w:val="Normal"/>
    <w:uiPriority w:val="99"/>
    <w:semiHidden/>
    <w:unhideWhenUsed/>
    <w:rsid w:val="009623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6230F"/>
    <w:rPr>
      <w:b/>
      <w:bCs/>
    </w:rPr>
  </w:style>
  <w:style w:type="paragraph" w:customStyle="1" w:styleId="Default">
    <w:name w:val="Default"/>
    <w:rsid w:val="00BD14CD"/>
    <w:pPr>
      <w:autoSpaceDE w:val="0"/>
      <w:autoSpaceDN w:val="0"/>
      <w:adjustRightInd w:val="0"/>
      <w:spacing w:after="0" w:line="240" w:lineRule="auto"/>
    </w:pPr>
    <w:rPr>
      <w:rFonts w:ascii="Roboto" w:hAnsi="Roboto" w:cs="Roboto"/>
      <w:color w:val="000000"/>
      <w:sz w:val="24"/>
      <w:szCs w:val="24"/>
      <w:lang w:val="en-GB"/>
    </w:rPr>
  </w:style>
  <w:style w:type="character" w:customStyle="1" w:styleId="normaltextrun">
    <w:name w:val="normaltextrun"/>
    <w:basedOn w:val="DefaultParagraphFont"/>
    <w:rsid w:val="009606ED"/>
  </w:style>
  <w:style w:type="character" w:customStyle="1" w:styleId="eop">
    <w:name w:val="eop"/>
    <w:basedOn w:val="DefaultParagraphFont"/>
    <w:rsid w:val="009606ED"/>
  </w:style>
  <w:style w:type="paragraph" w:customStyle="1" w:styleId="paragraph">
    <w:name w:val="paragraph"/>
    <w:basedOn w:val="Normal"/>
    <w:rsid w:val="009606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717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3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236064">
      <w:bodyDiv w:val="1"/>
      <w:marLeft w:val="0"/>
      <w:marRight w:val="0"/>
      <w:marTop w:val="0"/>
      <w:marBottom w:val="0"/>
      <w:divBdr>
        <w:top w:val="none" w:sz="0" w:space="0" w:color="auto"/>
        <w:left w:val="none" w:sz="0" w:space="0" w:color="auto"/>
        <w:bottom w:val="none" w:sz="0" w:space="0" w:color="auto"/>
        <w:right w:val="none" w:sz="0" w:space="0" w:color="auto"/>
      </w:divBdr>
    </w:div>
    <w:div w:id="522205779">
      <w:bodyDiv w:val="1"/>
      <w:marLeft w:val="0"/>
      <w:marRight w:val="0"/>
      <w:marTop w:val="0"/>
      <w:marBottom w:val="0"/>
      <w:divBdr>
        <w:top w:val="none" w:sz="0" w:space="0" w:color="auto"/>
        <w:left w:val="none" w:sz="0" w:space="0" w:color="auto"/>
        <w:bottom w:val="none" w:sz="0" w:space="0" w:color="auto"/>
        <w:right w:val="none" w:sz="0" w:space="0" w:color="auto"/>
      </w:divBdr>
      <w:divsChild>
        <w:div w:id="622463001">
          <w:marLeft w:val="0"/>
          <w:marRight w:val="0"/>
          <w:marTop w:val="0"/>
          <w:marBottom w:val="0"/>
          <w:divBdr>
            <w:top w:val="none" w:sz="0" w:space="0" w:color="auto"/>
            <w:left w:val="none" w:sz="0" w:space="0" w:color="auto"/>
            <w:bottom w:val="none" w:sz="0" w:space="0" w:color="auto"/>
            <w:right w:val="none" w:sz="0" w:space="0" w:color="auto"/>
          </w:divBdr>
          <w:divsChild>
            <w:div w:id="573316825">
              <w:marLeft w:val="0"/>
              <w:marRight w:val="0"/>
              <w:marTop w:val="0"/>
              <w:marBottom w:val="0"/>
              <w:divBdr>
                <w:top w:val="none" w:sz="0" w:space="0" w:color="auto"/>
                <w:left w:val="none" w:sz="0" w:space="0" w:color="auto"/>
                <w:bottom w:val="none" w:sz="0" w:space="0" w:color="auto"/>
                <w:right w:val="none" w:sz="0" w:space="0" w:color="auto"/>
              </w:divBdr>
            </w:div>
          </w:divsChild>
        </w:div>
        <w:div w:id="545331736">
          <w:marLeft w:val="0"/>
          <w:marRight w:val="0"/>
          <w:marTop w:val="0"/>
          <w:marBottom w:val="0"/>
          <w:divBdr>
            <w:top w:val="none" w:sz="0" w:space="0" w:color="auto"/>
            <w:left w:val="none" w:sz="0" w:space="0" w:color="auto"/>
            <w:bottom w:val="none" w:sz="0" w:space="0" w:color="auto"/>
            <w:right w:val="none" w:sz="0" w:space="0" w:color="auto"/>
          </w:divBdr>
          <w:divsChild>
            <w:div w:id="891506205">
              <w:marLeft w:val="0"/>
              <w:marRight w:val="0"/>
              <w:marTop w:val="0"/>
              <w:marBottom w:val="0"/>
              <w:divBdr>
                <w:top w:val="none" w:sz="0" w:space="0" w:color="auto"/>
                <w:left w:val="none" w:sz="0" w:space="0" w:color="auto"/>
                <w:bottom w:val="none" w:sz="0" w:space="0" w:color="auto"/>
                <w:right w:val="none" w:sz="0" w:space="0" w:color="auto"/>
              </w:divBdr>
            </w:div>
            <w:div w:id="1275820927">
              <w:marLeft w:val="0"/>
              <w:marRight w:val="0"/>
              <w:marTop w:val="0"/>
              <w:marBottom w:val="0"/>
              <w:divBdr>
                <w:top w:val="none" w:sz="0" w:space="0" w:color="auto"/>
                <w:left w:val="none" w:sz="0" w:space="0" w:color="auto"/>
                <w:bottom w:val="none" w:sz="0" w:space="0" w:color="auto"/>
                <w:right w:val="none" w:sz="0" w:space="0" w:color="auto"/>
              </w:divBdr>
            </w:div>
            <w:div w:id="1840119939">
              <w:marLeft w:val="0"/>
              <w:marRight w:val="0"/>
              <w:marTop w:val="0"/>
              <w:marBottom w:val="0"/>
              <w:divBdr>
                <w:top w:val="none" w:sz="0" w:space="0" w:color="auto"/>
                <w:left w:val="none" w:sz="0" w:space="0" w:color="auto"/>
                <w:bottom w:val="none" w:sz="0" w:space="0" w:color="auto"/>
                <w:right w:val="none" w:sz="0" w:space="0" w:color="auto"/>
              </w:divBdr>
            </w:div>
          </w:divsChild>
        </w:div>
        <w:div w:id="637878355">
          <w:marLeft w:val="0"/>
          <w:marRight w:val="0"/>
          <w:marTop w:val="0"/>
          <w:marBottom w:val="0"/>
          <w:divBdr>
            <w:top w:val="none" w:sz="0" w:space="0" w:color="auto"/>
            <w:left w:val="none" w:sz="0" w:space="0" w:color="auto"/>
            <w:bottom w:val="none" w:sz="0" w:space="0" w:color="auto"/>
            <w:right w:val="none" w:sz="0" w:space="0" w:color="auto"/>
          </w:divBdr>
          <w:divsChild>
            <w:div w:id="267931309">
              <w:marLeft w:val="0"/>
              <w:marRight w:val="0"/>
              <w:marTop w:val="0"/>
              <w:marBottom w:val="0"/>
              <w:divBdr>
                <w:top w:val="none" w:sz="0" w:space="0" w:color="auto"/>
                <w:left w:val="none" w:sz="0" w:space="0" w:color="auto"/>
                <w:bottom w:val="none" w:sz="0" w:space="0" w:color="auto"/>
                <w:right w:val="none" w:sz="0" w:space="0" w:color="auto"/>
              </w:divBdr>
            </w:div>
          </w:divsChild>
        </w:div>
        <w:div w:id="49614762">
          <w:marLeft w:val="0"/>
          <w:marRight w:val="0"/>
          <w:marTop w:val="0"/>
          <w:marBottom w:val="0"/>
          <w:divBdr>
            <w:top w:val="none" w:sz="0" w:space="0" w:color="auto"/>
            <w:left w:val="none" w:sz="0" w:space="0" w:color="auto"/>
            <w:bottom w:val="none" w:sz="0" w:space="0" w:color="auto"/>
            <w:right w:val="none" w:sz="0" w:space="0" w:color="auto"/>
          </w:divBdr>
          <w:divsChild>
            <w:div w:id="2134590057">
              <w:marLeft w:val="0"/>
              <w:marRight w:val="0"/>
              <w:marTop w:val="0"/>
              <w:marBottom w:val="0"/>
              <w:divBdr>
                <w:top w:val="none" w:sz="0" w:space="0" w:color="auto"/>
                <w:left w:val="none" w:sz="0" w:space="0" w:color="auto"/>
                <w:bottom w:val="none" w:sz="0" w:space="0" w:color="auto"/>
                <w:right w:val="none" w:sz="0" w:space="0" w:color="auto"/>
              </w:divBdr>
            </w:div>
            <w:div w:id="1561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051810528">
          <w:marLeft w:val="0"/>
          <w:marRight w:val="0"/>
          <w:marTop w:val="0"/>
          <w:marBottom w:val="0"/>
          <w:divBdr>
            <w:top w:val="none" w:sz="0" w:space="0" w:color="auto"/>
            <w:left w:val="none" w:sz="0" w:space="0" w:color="auto"/>
            <w:bottom w:val="none" w:sz="0" w:space="0" w:color="auto"/>
            <w:right w:val="none" w:sz="0" w:space="0" w:color="auto"/>
          </w:divBdr>
          <w:divsChild>
            <w:div w:id="108740832">
              <w:marLeft w:val="0"/>
              <w:marRight w:val="0"/>
              <w:marTop w:val="0"/>
              <w:marBottom w:val="0"/>
              <w:divBdr>
                <w:top w:val="none" w:sz="0" w:space="0" w:color="auto"/>
                <w:left w:val="none" w:sz="0" w:space="0" w:color="auto"/>
                <w:bottom w:val="none" w:sz="0" w:space="0" w:color="auto"/>
                <w:right w:val="none" w:sz="0" w:space="0" w:color="auto"/>
              </w:divBdr>
            </w:div>
            <w:div w:id="1570916998">
              <w:marLeft w:val="0"/>
              <w:marRight w:val="0"/>
              <w:marTop w:val="0"/>
              <w:marBottom w:val="0"/>
              <w:divBdr>
                <w:top w:val="none" w:sz="0" w:space="0" w:color="auto"/>
                <w:left w:val="none" w:sz="0" w:space="0" w:color="auto"/>
                <w:bottom w:val="none" w:sz="0" w:space="0" w:color="auto"/>
                <w:right w:val="none" w:sz="0" w:space="0" w:color="auto"/>
              </w:divBdr>
            </w:div>
          </w:divsChild>
        </w:div>
        <w:div w:id="1412701322">
          <w:marLeft w:val="0"/>
          <w:marRight w:val="0"/>
          <w:marTop w:val="0"/>
          <w:marBottom w:val="0"/>
          <w:divBdr>
            <w:top w:val="none" w:sz="0" w:space="0" w:color="auto"/>
            <w:left w:val="none" w:sz="0" w:space="0" w:color="auto"/>
            <w:bottom w:val="none" w:sz="0" w:space="0" w:color="auto"/>
            <w:right w:val="none" w:sz="0" w:space="0" w:color="auto"/>
          </w:divBdr>
          <w:divsChild>
            <w:div w:id="1158572108">
              <w:marLeft w:val="0"/>
              <w:marRight w:val="0"/>
              <w:marTop w:val="0"/>
              <w:marBottom w:val="0"/>
              <w:divBdr>
                <w:top w:val="none" w:sz="0" w:space="0" w:color="auto"/>
                <w:left w:val="none" w:sz="0" w:space="0" w:color="auto"/>
                <w:bottom w:val="none" w:sz="0" w:space="0" w:color="auto"/>
                <w:right w:val="none" w:sz="0" w:space="0" w:color="auto"/>
              </w:divBdr>
            </w:div>
            <w:div w:id="1695887955">
              <w:marLeft w:val="0"/>
              <w:marRight w:val="0"/>
              <w:marTop w:val="0"/>
              <w:marBottom w:val="0"/>
              <w:divBdr>
                <w:top w:val="none" w:sz="0" w:space="0" w:color="auto"/>
                <w:left w:val="none" w:sz="0" w:space="0" w:color="auto"/>
                <w:bottom w:val="none" w:sz="0" w:space="0" w:color="auto"/>
                <w:right w:val="none" w:sz="0" w:space="0" w:color="auto"/>
              </w:divBdr>
            </w:div>
          </w:divsChild>
        </w:div>
        <w:div w:id="164975134">
          <w:marLeft w:val="0"/>
          <w:marRight w:val="0"/>
          <w:marTop w:val="0"/>
          <w:marBottom w:val="0"/>
          <w:divBdr>
            <w:top w:val="none" w:sz="0" w:space="0" w:color="auto"/>
            <w:left w:val="none" w:sz="0" w:space="0" w:color="auto"/>
            <w:bottom w:val="none" w:sz="0" w:space="0" w:color="auto"/>
            <w:right w:val="none" w:sz="0" w:space="0" w:color="auto"/>
          </w:divBdr>
          <w:divsChild>
            <w:div w:id="1861818656">
              <w:marLeft w:val="0"/>
              <w:marRight w:val="0"/>
              <w:marTop w:val="0"/>
              <w:marBottom w:val="0"/>
              <w:divBdr>
                <w:top w:val="none" w:sz="0" w:space="0" w:color="auto"/>
                <w:left w:val="none" w:sz="0" w:space="0" w:color="auto"/>
                <w:bottom w:val="none" w:sz="0" w:space="0" w:color="auto"/>
                <w:right w:val="none" w:sz="0" w:space="0" w:color="auto"/>
              </w:divBdr>
            </w:div>
            <w:div w:id="203830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848">
      <w:bodyDiv w:val="1"/>
      <w:marLeft w:val="0"/>
      <w:marRight w:val="0"/>
      <w:marTop w:val="0"/>
      <w:marBottom w:val="0"/>
      <w:divBdr>
        <w:top w:val="none" w:sz="0" w:space="0" w:color="auto"/>
        <w:left w:val="none" w:sz="0" w:space="0" w:color="auto"/>
        <w:bottom w:val="none" w:sz="0" w:space="0" w:color="auto"/>
        <w:right w:val="none" w:sz="0" w:space="0" w:color="auto"/>
      </w:divBdr>
      <w:divsChild>
        <w:div w:id="1201674911">
          <w:marLeft w:val="0"/>
          <w:marRight w:val="0"/>
          <w:marTop w:val="0"/>
          <w:marBottom w:val="0"/>
          <w:divBdr>
            <w:top w:val="none" w:sz="0" w:space="0" w:color="auto"/>
            <w:left w:val="none" w:sz="0" w:space="0" w:color="auto"/>
            <w:bottom w:val="none" w:sz="0" w:space="0" w:color="auto"/>
            <w:right w:val="none" w:sz="0" w:space="0" w:color="auto"/>
          </w:divBdr>
          <w:divsChild>
            <w:div w:id="675808715">
              <w:marLeft w:val="0"/>
              <w:marRight w:val="0"/>
              <w:marTop w:val="0"/>
              <w:marBottom w:val="0"/>
              <w:divBdr>
                <w:top w:val="none" w:sz="0" w:space="0" w:color="auto"/>
                <w:left w:val="none" w:sz="0" w:space="0" w:color="auto"/>
                <w:bottom w:val="none" w:sz="0" w:space="0" w:color="auto"/>
                <w:right w:val="none" w:sz="0" w:space="0" w:color="auto"/>
              </w:divBdr>
            </w:div>
            <w:div w:id="1144811097">
              <w:marLeft w:val="0"/>
              <w:marRight w:val="0"/>
              <w:marTop w:val="0"/>
              <w:marBottom w:val="0"/>
              <w:divBdr>
                <w:top w:val="none" w:sz="0" w:space="0" w:color="auto"/>
                <w:left w:val="none" w:sz="0" w:space="0" w:color="auto"/>
                <w:bottom w:val="none" w:sz="0" w:space="0" w:color="auto"/>
                <w:right w:val="none" w:sz="0" w:space="0" w:color="auto"/>
              </w:divBdr>
            </w:div>
            <w:div w:id="2106219055">
              <w:marLeft w:val="0"/>
              <w:marRight w:val="0"/>
              <w:marTop w:val="0"/>
              <w:marBottom w:val="0"/>
              <w:divBdr>
                <w:top w:val="none" w:sz="0" w:space="0" w:color="auto"/>
                <w:left w:val="none" w:sz="0" w:space="0" w:color="auto"/>
                <w:bottom w:val="none" w:sz="0" w:space="0" w:color="auto"/>
                <w:right w:val="none" w:sz="0" w:space="0" w:color="auto"/>
              </w:divBdr>
            </w:div>
            <w:div w:id="1699042847">
              <w:marLeft w:val="0"/>
              <w:marRight w:val="0"/>
              <w:marTop w:val="0"/>
              <w:marBottom w:val="0"/>
              <w:divBdr>
                <w:top w:val="none" w:sz="0" w:space="0" w:color="auto"/>
                <w:left w:val="none" w:sz="0" w:space="0" w:color="auto"/>
                <w:bottom w:val="none" w:sz="0" w:space="0" w:color="auto"/>
                <w:right w:val="none" w:sz="0" w:space="0" w:color="auto"/>
              </w:divBdr>
            </w:div>
            <w:div w:id="193035091">
              <w:marLeft w:val="0"/>
              <w:marRight w:val="0"/>
              <w:marTop w:val="0"/>
              <w:marBottom w:val="0"/>
              <w:divBdr>
                <w:top w:val="none" w:sz="0" w:space="0" w:color="auto"/>
                <w:left w:val="none" w:sz="0" w:space="0" w:color="auto"/>
                <w:bottom w:val="none" w:sz="0" w:space="0" w:color="auto"/>
                <w:right w:val="none" w:sz="0" w:space="0" w:color="auto"/>
              </w:divBdr>
            </w:div>
          </w:divsChild>
        </w:div>
        <w:div w:id="834759554">
          <w:marLeft w:val="0"/>
          <w:marRight w:val="0"/>
          <w:marTop w:val="0"/>
          <w:marBottom w:val="0"/>
          <w:divBdr>
            <w:top w:val="none" w:sz="0" w:space="0" w:color="auto"/>
            <w:left w:val="none" w:sz="0" w:space="0" w:color="auto"/>
            <w:bottom w:val="none" w:sz="0" w:space="0" w:color="auto"/>
            <w:right w:val="none" w:sz="0" w:space="0" w:color="auto"/>
          </w:divBdr>
          <w:divsChild>
            <w:div w:id="1212423915">
              <w:marLeft w:val="0"/>
              <w:marRight w:val="0"/>
              <w:marTop w:val="0"/>
              <w:marBottom w:val="0"/>
              <w:divBdr>
                <w:top w:val="none" w:sz="0" w:space="0" w:color="auto"/>
                <w:left w:val="none" w:sz="0" w:space="0" w:color="auto"/>
                <w:bottom w:val="none" w:sz="0" w:space="0" w:color="auto"/>
                <w:right w:val="none" w:sz="0" w:space="0" w:color="auto"/>
              </w:divBdr>
            </w:div>
            <w:div w:id="1075585311">
              <w:marLeft w:val="0"/>
              <w:marRight w:val="0"/>
              <w:marTop w:val="0"/>
              <w:marBottom w:val="0"/>
              <w:divBdr>
                <w:top w:val="none" w:sz="0" w:space="0" w:color="auto"/>
                <w:left w:val="none" w:sz="0" w:space="0" w:color="auto"/>
                <w:bottom w:val="none" w:sz="0" w:space="0" w:color="auto"/>
                <w:right w:val="none" w:sz="0" w:space="0" w:color="auto"/>
              </w:divBdr>
            </w:div>
            <w:div w:id="1082534195">
              <w:marLeft w:val="0"/>
              <w:marRight w:val="0"/>
              <w:marTop w:val="0"/>
              <w:marBottom w:val="0"/>
              <w:divBdr>
                <w:top w:val="none" w:sz="0" w:space="0" w:color="auto"/>
                <w:left w:val="none" w:sz="0" w:space="0" w:color="auto"/>
                <w:bottom w:val="none" w:sz="0" w:space="0" w:color="auto"/>
                <w:right w:val="none" w:sz="0" w:space="0" w:color="auto"/>
              </w:divBdr>
            </w:div>
            <w:div w:id="700009960">
              <w:marLeft w:val="0"/>
              <w:marRight w:val="0"/>
              <w:marTop w:val="0"/>
              <w:marBottom w:val="0"/>
              <w:divBdr>
                <w:top w:val="none" w:sz="0" w:space="0" w:color="auto"/>
                <w:left w:val="none" w:sz="0" w:space="0" w:color="auto"/>
                <w:bottom w:val="none" w:sz="0" w:space="0" w:color="auto"/>
                <w:right w:val="none" w:sz="0" w:space="0" w:color="auto"/>
              </w:divBdr>
            </w:div>
          </w:divsChild>
        </w:div>
        <w:div w:id="614487370">
          <w:marLeft w:val="0"/>
          <w:marRight w:val="0"/>
          <w:marTop w:val="0"/>
          <w:marBottom w:val="0"/>
          <w:divBdr>
            <w:top w:val="none" w:sz="0" w:space="0" w:color="auto"/>
            <w:left w:val="none" w:sz="0" w:space="0" w:color="auto"/>
            <w:bottom w:val="none" w:sz="0" w:space="0" w:color="auto"/>
            <w:right w:val="none" w:sz="0" w:space="0" w:color="auto"/>
          </w:divBdr>
          <w:divsChild>
            <w:div w:id="1890455307">
              <w:marLeft w:val="0"/>
              <w:marRight w:val="0"/>
              <w:marTop w:val="0"/>
              <w:marBottom w:val="0"/>
              <w:divBdr>
                <w:top w:val="none" w:sz="0" w:space="0" w:color="auto"/>
                <w:left w:val="none" w:sz="0" w:space="0" w:color="auto"/>
                <w:bottom w:val="none" w:sz="0" w:space="0" w:color="auto"/>
                <w:right w:val="none" w:sz="0" w:space="0" w:color="auto"/>
              </w:divBdr>
            </w:div>
            <w:div w:id="577325867">
              <w:marLeft w:val="0"/>
              <w:marRight w:val="0"/>
              <w:marTop w:val="0"/>
              <w:marBottom w:val="0"/>
              <w:divBdr>
                <w:top w:val="none" w:sz="0" w:space="0" w:color="auto"/>
                <w:left w:val="none" w:sz="0" w:space="0" w:color="auto"/>
                <w:bottom w:val="none" w:sz="0" w:space="0" w:color="auto"/>
                <w:right w:val="none" w:sz="0" w:space="0" w:color="auto"/>
              </w:divBdr>
            </w:div>
            <w:div w:id="1471022310">
              <w:marLeft w:val="0"/>
              <w:marRight w:val="0"/>
              <w:marTop w:val="0"/>
              <w:marBottom w:val="0"/>
              <w:divBdr>
                <w:top w:val="none" w:sz="0" w:space="0" w:color="auto"/>
                <w:left w:val="none" w:sz="0" w:space="0" w:color="auto"/>
                <w:bottom w:val="none" w:sz="0" w:space="0" w:color="auto"/>
                <w:right w:val="none" w:sz="0" w:space="0" w:color="auto"/>
              </w:divBdr>
            </w:div>
            <w:div w:id="91628860">
              <w:marLeft w:val="0"/>
              <w:marRight w:val="0"/>
              <w:marTop w:val="0"/>
              <w:marBottom w:val="0"/>
              <w:divBdr>
                <w:top w:val="none" w:sz="0" w:space="0" w:color="auto"/>
                <w:left w:val="none" w:sz="0" w:space="0" w:color="auto"/>
                <w:bottom w:val="none" w:sz="0" w:space="0" w:color="auto"/>
                <w:right w:val="none" w:sz="0" w:space="0" w:color="auto"/>
              </w:divBdr>
            </w:div>
            <w:div w:id="1904217935">
              <w:marLeft w:val="0"/>
              <w:marRight w:val="0"/>
              <w:marTop w:val="0"/>
              <w:marBottom w:val="0"/>
              <w:divBdr>
                <w:top w:val="none" w:sz="0" w:space="0" w:color="auto"/>
                <w:left w:val="none" w:sz="0" w:space="0" w:color="auto"/>
                <w:bottom w:val="none" w:sz="0" w:space="0" w:color="auto"/>
                <w:right w:val="none" w:sz="0" w:space="0" w:color="auto"/>
              </w:divBdr>
            </w:div>
            <w:div w:id="1328703697">
              <w:marLeft w:val="0"/>
              <w:marRight w:val="0"/>
              <w:marTop w:val="0"/>
              <w:marBottom w:val="0"/>
              <w:divBdr>
                <w:top w:val="none" w:sz="0" w:space="0" w:color="auto"/>
                <w:left w:val="none" w:sz="0" w:space="0" w:color="auto"/>
                <w:bottom w:val="none" w:sz="0" w:space="0" w:color="auto"/>
                <w:right w:val="none" w:sz="0" w:space="0" w:color="auto"/>
              </w:divBdr>
            </w:div>
          </w:divsChild>
        </w:div>
        <w:div w:id="2065788097">
          <w:marLeft w:val="0"/>
          <w:marRight w:val="0"/>
          <w:marTop w:val="0"/>
          <w:marBottom w:val="0"/>
          <w:divBdr>
            <w:top w:val="none" w:sz="0" w:space="0" w:color="auto"/>
            <w:left w:val="none" w:sz="0" w:space="0" w:color="auto"/>
            <w:bottom w:val="none" w:sz="0" w:space="0" w:color="auto"/>
            <w:right w:val="none" w:sz="0" w:space="0" w:color="auto"/>
          </w:divBdr>
          <w:divsChild>
            <w:div w:id="330765909">
              <w:marLeft w:val="0"/>
              <w:marRight w:val="0"/>
              <w:marTop w:val="0"/>
              <w:marBottom w:val="0"/>
              <w:divBdr>
                <w:top w:val="none" w:sz="0" w:space="0" w:color="auto"/>
                <w:left w:val="none" w:sz="0" w:space="0" w:color="auto"/>
                <w:bottom w:val="none" w:sz="0" w:space="0" w:color="auto"/>
                <w:right w:val="none" w:sz="0" w:space="0" w:color="auto"/>
              </w:divBdr>
            </w:div>
            <w:div w:id="1359938202">
              <w:marLeft w:val="0"/>
              <w:marRight w:val="0"/>
              <w:marTop w:val="0"/>
              <w:marBottom w:val="0"/>
              <w:divBdr>
                <w:top w:val="none" w:sz="0" w:space="0" w:color="auto"/>
                <w:left w:val="none" w:sz="0" w:space="0" w:color="auto"/>
                <w:bottom w:val="none" w:sz="0" w:space="0" w:color="auto"/>
                <w:right w:val="none" w:sz="0" w:space="0" w:color="auto"/>
              </w:divBdr>
            </w:div>
            <w:div w:id="1291744491">
              <w:marLeft w:val="0"/>
              <w:marRight w:val="0"/>
              <w:marTop w:val="0"/>
              <w:marBottom w:val="0"/>
              <w:divBdr>
                <w:top w:val="none" w:sz="0" w:space="0" w:color="auto"/>
                <w:left w:val="none" w:sz="0" w:space="0" w:color="auto"/>
                <w:bottom w:val="none" w:sz="0" w:space="0" w:color="auto"/>
                <w:right w:val="none" w:sz="0" w:space="0" w:color="auto"/>
              </w:divBdr>
            </w:div>
            <w:div w:id="1968733753">
              <w:marLeft w:val="0"/>
              <w:marRight w:val="0"/>
              <w:marTop w:val="0"/>
              <w:marBottom w:val="0"/>
              <w:divBdr>
                <w:top w:val="none" w:sz="0" w:space="0" w:color="auto"/>
                <w:left w:val="none" w:sz="0" w:space="0" w:color="auto"/>
                <w:bottom w:val="none" w:sz="0" w:space="0" w:color="auto"/>
                <w:right w:val="none" w:sz="0" w:space="0" w:color="auto"/>
              </w:divBdr>
            </w:div>
          </w:divsChild>
        </w:div>
        <w:div w:id="696351060">
          <w:marLeft w:val="0"/>
          <w:marRight w:val="0"/>
          <w:marTop w:val="0"/>
          <w:marBottom w:val="0"/>
          <w:divBdr>
            <w:top w:val="none" w:sz="0" w:space="0" w:color="auto"/>
            <w:left w:val="none" w:sz="0" w:space="0" w:color="auto"/>
            <w:bottom w:val="none" w:sz="0" w:space="0" w:color="auto"/>
            <w:right w:val="none" w:sz="0" w:space="0" w:color="auto"/>
          </w:divBdr>
          <w:divsChild>
            <w:div w:id="1312128577">
              <w:marLeft w:val="0"/>
              <w:marRight w:val="0"/>
              <w:marTop w:val="0"/>
              <w:marBottom w:val="0"/>
              <w:divBdr>
                <w:top w:val="none" w:sz="0" w:space="0" w:color="auto"/>
                <w:left w:val="none" w:sz="0" w:space="0" w:color="auto"/>
                <w:bottom w:val="none" w:sz="0" w:space="0" w:color="auto"/>
                <w:right w:val="none" w:sz="0" w:space="0" w:color="auto"/>
              </w:divBdr>
            </w:div>
            <w:div w:id="1136679976">
              <w:marLeft w:val="0"/>
              <w:marRight w:val="0"/>
              <w:marTop w:val="0"/>
              <w:marBottom w:val="0"/>
              <w:divBdr>
                <w:top w:val="none" w:sz="0" w:space="0" w:color="auto"/>
                <w:left w:val="none" w:sz="0" w:space="0" w:color="auto"/>
                <w:bottom w:val="none" w:sz="0" w:space="0" w:color="auto"/>
                <w:right w:val="none" w:sz="0" w:space="0" w:color="auto"/>
              </w:divBdr>
            </w:div>
            <w:div w:id="417485800">
              <w:marLeft w:val="0"/>
              <w:marRight w:val="0"/>
              <w:marTop w:val="0"/>
              <w:marBottom w:val="0"/>
              <w:divBdr>
                <w:top w:val="none" w:sz="0" w:space="0" w:color="auto"/>
                <w:left w:val="none" w:sz="0" w:space="0" w:color="auto"/>
                <w:bottom w:val="none" w:sz="0" w:space="0" w:color="auto"/>
                <w:right w:val="none" w:sz="0" w:space="0" w:color="auto"/>
              </w:divBdr>
            </w:div>
          </w:divsChild>
        </w:div>
        <w:div w:id="393814778">
          <w:marLeft w:val="0"/>
          <w:marRight w:val="0"/>
          <w:marTop w:val="0"/>
          <w:marBottom w:val="0"/>
          <w:divBdr>
            <w:top w:val="none" w:sz="0" w:space="0" w:color="auto"/>
            <w:left w:val="none" w:sz="0" w:space="0" w:color="auto"/>
            <w:bottom w:val="none" w:sz="0" w:space="0" w:color="auto"/>
            <w:right w:val="none" w:sz="0" w:space="0" w:color="auto"/>
          </w:divBdr>
          <w:divsChild>
            <w:div w:id="1148129206">
              <w:marLeft w:val="0"/>
              <w:marRight w:val="0"/>
              <w:marTop w:val="0"/>
              <w:marBottom w:val="0"/>
              <w:divBdr>
                <w:top w:val="none" w:sz="0" w:space="0" w:color="auto"/>
                <w:left w:val="none" w:sz="0" w:space="0" w:color="auto"/>
                <w:bottom w:val="none" w:sz="0" w:space="0" w:color="auto"/>
                <w:right w:val="none" w:sz="0" w:space="0" w:color="auto"/>
              </w:divBdr>
            </w:div>
            <w:div w:id="873348519">
              <w:marLeft w:val="0"/>
              <w:marRight w:val="0"/>
              <w:marTop w:val="0"/>
              <w:marBottom w:val="0"/>
              <w:divBdr>
                <w:top w:val="none" w:sz="0" w:space="0" w:color="auto"/>
                <w:left w:val="none" w:sz="0" w:space="0" w:color="auto"/>
                <w:bottom w:val="none" w:sz="0" w:space="0" w:color="auto"/>
                <w:right w:val="none" w:sz="0" w:space="0" w:color="auto"/>
              </w:divBdr>
            </w:div>
            <w:div w:id="1226183048">
              <w:marLeft w:val="0"/>
              <w:marRight w:val="0"/>
              <w:marTop w:val="0"/>
              <w:marBottom w:val="0"/>
              <w:divBdr>
                <w:top w:val="none" w:sz="0" w:space="0" w:color="auto"/>
                <w:left w:val="none" w:sz="0" w:space="0" w:color="auto"/>
                <w:bottom w:val="none" w:sz="0" w:space="0" w:color="auto"/>
                <w:right w:val="none" w:sz="0" w:space="0" w:color="auto"/>
              </w:divBdr>
            </w:div>
            <w:div w:id="545726907">
              <w:marLeft w:val="0"/>
              <w:marRight w:val="0"/>
              <w:marTop w:val="0"/>
              <w:marBottom w:val="0"/>
              <w:divBdr>
                <w:top w:val="none" w:sz="0" w:space="0" w:color="auto"/>
                <w:left w:val="none" w:sz="0" w:space="0" w:color="auto"/>
                <w:bottom w:val="none" w:sz="0" w:space="0" w:color="auto"/>
                <w:right w:val="none" w:sz="0" w:space="0" w:color="auto"/>
              </w:divBdr>
            </w:div>
            <w:div w:id="1168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1690">
      <w:bodyDiv w:val="1"/>
      <w:marLeft w:val="0"/>
      <w:marRight w:val="0"/>
      <w:marTop w:val="0"/>
      <w:marBottom w:val="0"/>
      <w:divBdr>
        <w:top w:val="none" w:sz="0" w:space="0" w:color="auto"/>
        <w:left w:val="none" w:sz="0" w:space="0" w:color="auto"/>
        <w:bottom w:val="none" w:sz="0" w:space="0" w:color="auto"/>
        <w:right w:val="none" w:sz="0" w:space="0" w:color="auto"/>
      </w:divBdr>
      <w:divsChild>
        <w:div w:id="1610308924">
          <w:marLeft w:val="0"/>
          <w:marRight w:val="0"/>
          <w:marTop w:val="0"/>
          <w:marBottom w:val="0"/>
          <w:divBdr>
            <w:top w:val="none" w:sz="0" w:space="0" w:color="auto"/>
            <w:left w:val="none" w:sz="0" w:space="0" w:color="auto"/>
            <w:bottom w:val="none" w:sz="0" w:space="0" w:color="auto"/>
            <w:right w:val="none" w:sz="0" w:space="0" w:color="auto"/>
          </w:divBdr>
          <w:divsChild>
            <w:div w:id="1330913128">
              <w:marLeft w:val="0"/>
              <w:marRight w:val="0"/>
              <w:marTop w:val="0"/>
              <w:marBottom w:val="0"/>
              <w:divBdr>
                <w:top w:val="none" w:sz="0" w:space="0" w:color="auto"/>
                <w:left w:val="none" w:sz="0" w:space="0" w:color="auto"/>
                <w:bottom w:val="none" w:sz="0" w:space="0" w:color="auto"/>
                <w:right w:val="none" w:sz="0" w:space="0" w:color="auto"/>
              </w:divBdr>
            </w:div>
            <w:div w:id="1476793331">
              <w:marLeft w:val="0"/>
              <w:marRight w:val="0"/>
              <w:marTop w:val="0"/>
              <w:marBottom w:val="0"/>
              <w:divBdr>
                <w:top w:val="none" w:sz="0" w:space="0" w:color="auto"/>
                <w:left w:val="none" w:sz="0" w:space="0" w:color="auto"/>
                <w:bottom w:val="none" w:sz="0" w:space="0" w:color="auto"/>
                <w:right w:val="none" w:sz="0" w:space="0" w:color="auto"/>
              </w:divBdr>
            </w:div>
            <w:div w:id="1750732563">
              <w:marLeft w:val="0"/>
              <w:marRight w:val="0"/>
              <w:marTop w:val="0"/>
              <w:marBottom w:val="0"/>
              <w:divBdr>
                <w:top w:val="none" w:sz="0" w:space="0" w:color="auto"/>
                <w:left w:val="none" w:sz="0" w:space="0" w:color="auto"/>
                <w:bottom w:val="none" w:sz="0" w:space="0" w:color="auto"/>
                <w:right w:val="none" w:sz="0" w:space="0" w:color="auto"/>
              </w:divBdr>
            </w:div>
          </w:divsChild>
        </w:div>
        <w:div w:id="1070275028">
          <w:marLeft w:val="0"/>
          <w:marRight w:val="0"/>
          <w:marTop w:val="0"/>
          <w:marBottom w:val="0"/>
          <w:divBdr>
            <w:top w:val="none" w:sz="0" w:space="0" w:color="auto"/>
            <w:left w:val="none" w:sz="0" w:space="0" w:color="auto"/>
            <w:bottom w:val="none" w:sz="0" w:space="0" w:color="auto"/>
            <w:right w:val="none" w:sz="0" w:space="0" w:color="auto"/>
          </w:divBdr>
          <w:divsChild>
            <w:div w:id="1999722403">
              <w:marLeft w:val="0"/>
              <w:marRight w:val="0"/>
              <w:marTop w:val="0"/>
              <w:marBottom w:val="0"/>
              <w:divBdr>
                <w:top w:val="none" w:sz="0" w:space="0" w:color="auto"/>
                <w:left w:val="none" w:sz="0" w:space="0" w:color="auto"/>
                <w:bottom w:val="none" w:sz="0" w:space="0" w:color="auto"/>
                <w:right w:val="none" w:sz="0" w:space="0" w:color="auto"/>
              </w:divBdr>
            </w:div>
            <w:div w:id="604193546">
              <w:marLeft w:val="0"/>
              <w:marRight w:val="0"/>
              <w:marTop w:val="0"/>
              <w:marBottom w:val="0"/>
              <w:divBdr>
                <w:top w:val="none" w:sz="0" w:space="0" w:color="auto"/>
                <w:left w:val="none" w:sz="0" w:space="0" w:color="auto"/>
                <w:bottom w:val="none" w:sz="0" w:space="0" w:color="auto"/>
                <w:right w:val="none" w:sz="0" w:space="0" w:color="auto"/>
              </w:divBdr>
            </w:div>
            <w:div w:id="2047290032">
              <w:marLeft w:val="0"/>
              <w:marRight w:val="0"/>
              <w:marTop w:val="0"/>
              <w:marBottom w:val="0"/>
              <w:divBdr>
                <w:top w:val="none" w:sz="0" w:space="0" w:color="auto"/>
                <w:left w:val="none" w:sz="0" w:space="0" w:color="auto"/>
                <w:bottom w:val="none" w:sz="0" w:space="0" w:color="auto"/>
                <w:right w:val="none" w:sz="0" w:space="0" w:color="auto"/>
              </w:divBdr>
            </w:div>
            <w:div w:id="1137798916">
              <w:marLeft w:val="0"/>
              <w:marRight w:val="0"/>
              <w:marTop w:val="0"/>
              <w:marBottom w:val="0"/>
              <w:divBdr>
                <w:top w:val="none" w:sz="0" w:space="0" w:color="auto"/>
                <w:left w:val="none" w:sz="0" w:space="0" w:color="auto"/>
                <w:bottom w:val="none" w:sz="0" w:space="0" w:color="auto"/>
                <w:right w:val="none" w:sz="0" w:space="0" w:color="auto"/>
              </w:divBdr>
            </w:div>
            <w:div w:id="535586523">
              <w:marLeft w:val="0"/>
              <w:marRight w:val="0"/>
              <w:marTop w:val="0"/>
              <w:marBottom w:val="0"/>
              <w:divBdr>
                <w:top w:val="none" w:sz="0" w:space="0" w:color="auto"/>
                <w:left w:val="none" w:sz="0" w:space="0" w:color="auto"/>
                <w:bottom w:val="none" w:sz="0" w:space="0" w:color="auto"/>
                <w:right w:val="none" w:sz="0" w:space="0" w:color="auto"/>
              </w:divBdr>
            </w:div>
          </w:divsChild>
        </w:div>
        <w:div w:id="1726828292">
          <w:marLeft w:val="0"/>
          <w:marRight w:val="0"/>
          <w:marTop w:val="0"/>
          <w:marBottom w:val="0"/>
          <w:divBdr>
            <w:top w:val="none" w:sz="0" w:space="0" w:color="auto"/>
            <w:left w:val="none" w:sz="0" w:space="0" w:color="auto"/>
            <w:bottom w:val="none" w:sz="0" w:space="0" w:color="auto"/>
            <w:right w:val="none" w:sz="0" w:space="0" w:color="auto"/>
          </w:divBdr>
          <w:divsChild>
            <w:div w:id="2091847157">
              <w:marLeft w:val="0"/>
              <w:marRight w:val="0"/>
              <w:marTop w:val="0"/>
              <w:marBottom w:val="0"/>
              <w:divBdr>
                <w:top w:val="none" w:sz="0" w:space="0" w:color="auto"/>
                <w:left w:val="none" w:sz="0" w:space="0" w:color="auto"/>
                <w:bottom w:val="none" w:sz="0" w:space="0" w:color="auto"/>
                <w:right w:val="none" w:sz="0" w:space="0" w:color="auto"/>
              </w:divBdr>
            </w:div>
            <w:div w:id="1855070426">
              <w:marLeft w:val="0"/>
              <w:marRight w:val="0"/>
              <w:marTop w:val="0"/>
              <w:marBottom w:val="0"/>
              <w:divBdr>
                <w:top w:val="none" w:sz="0" w:space="0" w:color="auto"/>
                <w:left w:val="none" w:sz="0" w:space="0" w:color="auto"/>
                <w:bottom w:val="none" w:sz="0" w:space="0" w:color="auto"/>
                <w:right w:val="none" w:sz="0" w:space="0" w:color="auto"/>
              </w:divBdr>
            </w:div>
          </w:divsChild>
        </w:div>
        <w:div w:id="1523013680">
          <w:marLeft w:val="0"/>
          <w:marRight w:val="0"/>
          <w:marTop w:val="0"/>
          <w:marBottom w:val="0"/>
          <w:divBdr>
            <w:top w:val="none" w:sz="0" w:space="0" w:color="auto"/>
            <w:left w:val="none" w:sz="0" w:space="0" w:color="auto"/>
            <w:bottom w:val="none" w:sz="0" w:space="0" w:color="auto"/>
            <w:right w:val="none" w:sz="0" w:space="0" w:color="auto"/>
          </w:divBdr>
          <w:divsChild>
            <w:div w:id="1861241929">
              <w:marLeft w:val="0"/>
              <w:marRight w:val="0"/>
              <w:marTop w:val="0"/>
              <w:marBottom w:val="0"/>
              <w:divBdr>
                <w:top w:val="none" w:sz="0" w:space="0" w:color="auto"/>
                <w:left w:val="none" w:sz="0" w:space="0" w:color="auto"/>
                <w:bottom w:val="none" w:sz="0" w:space="0" w:color="auto"/>
                <w:right w:val="none" w:sz="0" w:space="0" w:color="auto"/>
              </w:divBdr>
            </w:div>
            <w:div w:id="652485734">
              <w:marLeft w:val="0"/>
              <w:marRight w:val="0"/>
              <w:marTop w:val="0"/>
              <w:marBottom w:val="0"/>
              <w:divBdr>
                <w:top w:val="none" w:sz="0" w:space="0" w:color="auto"/>
                <w:left w:val="none" w:sz="0" w:space="0" w:color="auto"/>
                <w:bottom w:val="none" w:sz="0" w:space="0" w:color="auto"/>
                <w:right w:val="none" w:sz="0" w:space="0" w:color="auto"/>
              </w:divBdr>
            </w:div>
          </w:divsChild>
        </w:div>
        <w:div w:id="514149483">
          <w:marLeft w:val="0"/>
          <w:marRight w:val="0"/>
          <w:marTop w:val="0"/>
          <w:marBottom w:val="0"/>
          <w:divBdr>
            <w:top w:val="none" w:sz="0" w:space="0" w:color="auto"/>
            <w:left w:val="none" w:sz="0" w:space="0" w:color="auto"/>
            <w:bottom w:val="none" w:sz="0" w:space="0" w:color="auto"/>
            <w:right w:val="none" w:sz="0" w:space="0" w:color="auto"/>
          </w:divBdr>
          <w:divsChild>
            <w:div w:id="1540319480">
              <w:marLeft w:val="0"/>
              <w:marRight w:val="0"/>
              <w:marTop w:val="0"/>
              <w:marBottom w:val="0"/>
              <w:divBdr>
                <w:top w:val="none" w:sz="0" w:space="0" w:color="auto"/>
                <w:left w:val="none" w:sz="0" w:space="0" w:color="auto"/>
                <w:bottom w:val="none" w:sz="0" w:space="0" w:color="auto"/>
                <w:right w:val="none" w:sz="0" w:space="0" w:color="auto"/>
              </w:divBdr>
            </w:div>
            <w:div w:id="589894000">
              <w:marLeft w:val="0"/>
              <w:marRight w:val="0"/>
              <w:marTop w:val="0"/>
              <w:marBottom w:val="0"/>
              <w:divBdr>
                <w:top w:val="none" w:sz="0" w:space="0" w:color="auto"/>
                <w:left w:val="none" w:sz="0" w:space="0" w:color="auto"/>
                <w:bottom w:val="none" w:sz="0" w:space="0" w:color="auto"/>
                <w:right w:val="none" w:sz="0" w:space="0" w:color="auto"/>
              </w:divBdr>
            </w:div>
          </w:divsChild>
        </w:div>
        <w:div w:id="1014266510">
          <w:marLeft w:val="0"/>
          <w:marRight w:val="0"/>
          <w:marTop w:val="0"/>
          <w:marBottom w:val="0"/>
          <w:divBdr>
            <w:top w:val="none" w:sz="0" w:space="0" w:color="auto"/>
            <w:left w:val="none" w:sz="0" w:space="0" w:color="auto"/>
            <w:bottom w:val="none" w:sz="0" w:space="0" w:color="auto"/>
            <w:right w:val="none" w:sz="0" w:space="0" w:color="auto"/>
          </w:divBdr>
          <w:divsChild>
            <w:div w:id="1372220141">
              <w:marLeft w:val="0"/>
              <w:marRight w:val="0"/>
              <w:marTop w:val="0"/>
              <w:marBottom w:val="0"/>
              <w:divBdr>
                <w:top w:val="none" w:sz="0" w:space="0" w:color="auto"/>
                <w:left w:val="none" w:sz="0" w:space="0" w:color="auto"/>
                <w:bottom w:val="none" w:sz="0" w:space="0" w:color="auto"/>
                <w:right w:val="none" w:sz="0" w:space="0" w:color="auto"/>
              </w:divBdr>
            </w:div>
            <w:div w:id="7706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09015">
      <w:bodyDiv w:val="1"/>
      <w:marLeft w:val="0"/>
      <w:marRight w:val="0"/>
      <w:marTop w:val="0"/>
      <w:marBottom w:val="0"/>
      <w:divBdr>
        <w:top w:val="none" w:sz="0" w:space="0" w:color="auto"/>
        <w:left w:val="none" w:sz="0" w:space="0" w:color="auto"/>
        <w:bottom w:val="none" w:sz="0" w:space="0" w:color="auto"/>
        <w:right w:val="none" w:sz="0" w:space="0" w:color="auto"/>
      </w:divBdr>
      <w:divsChild>
        <w:div w:id="21129096">
          <w:marLeft w:val="0"/>
          <w:marRight w:val="0"/>
          <w:marTop w:val="0"/>
          <w:marBottom w:val="0"/>
          <w:divBdr>
            <w:top w:val="none" w:sz="0" w:space="0" w:color="auto"/>
            <w:left w:val="none" w:sz="0" w:space="0" w:color="auto"/>
            <w:bottom w:val="none" w:sz="0" w:space="0" w:color="auto"/>
            <w:right w:val="none" w:sz="0" w:space="0" w:color="auto"/>
          </w:divBdr>
          <w:divsChild>
            <w:div w:id="1648974488">
              <w:marLeft w:val="0"/>
              <w:marRight w:val="0"/>
              <w:marTop w:val="0"/>
              <w:marBottom w:val="0"/>
              <w:divBdr>
                <w:top w:val="none" w:sz="0" w:space="0" w:color="auto"/>
                <w:left w:val="none" w:sz="0" w:space="0" w:color="auto"/>
                <w:bottom w:val="none" w:sz="0" w:space="0" w:color="auto"/>
                <w:right w:val="none" w:sz="0" w:space="0" w:color="auto"/>
              </w:divBdr>
            </w:div>
            <w:div w:id="609288621">
              <w:marLeft w:val="0"/>
              <w:marRight w:val="0"/>
              <w:marTop w:val="0"/>
              <w:marBottom w:val="0"/>
              <w:divBdr>
                <w:top w:val="none" w:sz="0" w:space="0" w:color="auto"/>
                <w:left w:val="none" w:sz="0" w:space="0" w:color="auto"/>
                <w:bottom w:val="none" w:sz="0" w:space="0" w:color="auto"/>
                <w:right w:val="none" w:sz="0" w:space="0" w:color="auto"/>
              </w:divBdr>
            </w:div>
            <w:div w:id="1516118509">
              <w:marLeft w:val="0"/>
              <w:marRight w:val="0"/>
              <w:marTop w:val="0"/>
              <w:marBottom w:val="0"/>
              <w:divBdr>
                <w:top w:val="none" w:sz="0" w:space="0" w:color="auto"/>
                <w:left w:val="none" w:sz="0" w:space="0" w:color="auto"/>
                <w:bottom w:val="none" w:sz="0" w:space="0" w:color="auto"/>
                <w:right w:val="none" w:sz="0" w:space="0" w:color="auto"/>
              </w:divBdr>
            </w:div>
          </w:divsChild>
        </w:div>
        <w:div w:id="802965915">
          <w:marLeft w:val="0"/>
          <w:marRight w:val="0"/>
          <w:marTop w:val="0"/>
          <w:marBottom w:val="0"/>
          <w:divBdr>
            <w:top w:val="none" w:sz="0" w:space="0" w:color="auto"/>
            <w:left w:val="none" w:sz="0" w:space="0" w:color="auto"/>
            <w:bottom w:val="none" w:sz="0" w:space="0" w:color="auto"/>
            <w:right w:val="none" w:sz="0" w:space="0" w:color="auto"/>
          </w:divBdr>
          <w:divsChild>
            <w:div w:id="1928879048">
              <w:marLeft w:val="0"/>
              <w:marRight w:val="0"/>
              <w:marTop w:val="0"/>
              <w:marBottom w:val="0"/>
              <w:divBdr>
                <w:top w:val="none" w:sz="0" w:space="0" w:color="auto"/>
                <w:left w:val="none" w:sz="0" w:space="0" w:color="auto"/>
                <w:bottom w:val="none" w:sz="0" w:space="0" w:color="auto"/>
                <w:right w:val="none" w:sz="0" w:space="0" w:color="auto"/>
              </w:divBdr>
            </w:div>
            <w:div w:id="834030218">
              <w:marLeft w:val="0"/>
              <w:marRight w:val="0"/>
              <w:marTop w:val="0"/>
              <w:marBottom w:val="0"/>
              <w:divBdr>
                <w:top w:val="none" w:sz="0" w:space="0" w:color="auto"/>
                <w:left w:val="none" w:sz="0" w:space="0" w:color="auto"/>
                <w:bottom w:val="none" w:sz="0" w:space="0" w:color="auto"/>
                <w:right w:val="none" w:sz="0" w:space="0" w:color="auto"/>
              </w:divBdr>
            </w:div>
            <w:div w:id="749230064">
              <w:marLeft w:val="0"/>
              <w:marRight w:val="0"/>
              <w:marTop w:val="0"/>
              <w:marBottom w:val="0"/>
              <w:divBdr>
                <w:top w:val="none" w:sz="0" w:space="0" w:color="auto"/>
                <w:left w:val="none" w:sz="0" w:space="0" w:color="auto"/>
                <w:bottom w:val="none" w:sz="0" w:space="0" w:color="auto"/>
                <w:right w:val="none" w:sz="0" w:space="0" w:color="auto"/>
              </w:divBdr>
            </w:div>
            <w:div w:id="771362841">
              <w:marLeft w:val="0"/>
              <w:marRight w:val="0"/>
              <w:marTop w:val="0"/>
              <w:marBottom w:val="0"/>
              <w:divBdr>
                <w:top w:val="none" w:sz="0" w:space="0" w:color="auto"/>
                <w:left w:val="none" w:sz="0" w:space="0" w:color="auto"/>
                <w:bottom w:val="none" w:sz="0" w:space="0" w:color="auto"/>
                <w:right w:val="none" w:sz="0" w:space="0" w:color="auto"/>
              </w:divBdr>
            </w:div>
            <w:div w:id="368923241">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sChild>
        </w:div>
        <w:div w:id="1012222653">
          <w:marLeft w:val="0"/>
          <w:marRight w:val="0"/>
          <w:marTop w:val="0"/>
          <w:marBottom w:val="0"/>
          <w:divBdr>
            <w:top w:val="none" w:sz="0" w:space="0" w:color="auto"/>
            <w:left w:val="none" w:sz="0" w:space="0" w:color="auto"/>
            <w:bottom w:val="none" w:sz="0" w:space="0" w:color="auto"/>
            <w:right w:val="none" w:sz="0" w:space="0" w:color="auto"/>
          </w:divBdr>
          <w:divsChild>
            <w:div w:id="1287275656">
              <w:marLeft w:val="0"/>
              <w:marRight w:val="0"/>
              <w:marTop w:val="0"/>
              <w:marBottom w:val="0"/>
              <w:divBdr>
                <w:top w:val="none" w:sz="0" w:space="0" w:color="auto"/>
                <w:left w:val="none" w:sz="0" w:space="0" w:color="auto"/>
                <w:bottom w:val="none" w:sz="0" w:space="0" w:color="auto"/>
                <w:right w:val="none" w:sz="0" w:space="0" w:color="auto"/>
              </w:divBdr>
            </w:div>
            <w:div w:id="1067797848">
              <w:marLeft w:val="0"/>
              <w:marRight w:val="0"/>
              <w:marTop w:val="0"/>
              <w:marBottom w:val="0"/>
              <w:divBdr>
                <w:top w:val="none" w:sz="0" w:space="0" w:color="auto"/>
                <w:left w:val="none" w:sz="0" w:space="0" w:color="auto"/>
                <w:bottom w:val="none" w:sz="0" w:space="0" w:color="auto"/>
                <w:right w:val="none" w:sz="0" w:space="0" w:color="auto"/>
              </w:divBdr>
            </w:div>
            <w:div w:id="1049450516">
              <w:marLeft w:val="0"/>
              <w:marRight w:val="0"/>
              <w:marTop w:val="0"/>
              <w:marBottom w:val="0"/>
              <w:divBdr>
                <w:top w:val="none" w:sz="0" w:space="0" w:color="auto"/>
                <w:left w:val="none" w:sz="0" w:space="0" w:color="auto"/>
                <w:bottom w:val="none" w:sz="0" w:space="0" w:color="auto"/>
                <w:right w:val="none" w:sz="0" w:space="0" w:color="auto"/>
              </w:divBdr>
            </w:div>
            <w:div w:id="725760567">
              <w:marLeft w:val="0"/>
              <w:marRight w:val="0"/>
              <w:marTop w:val="0"/>
              <w:marBottom w:val="0"/>
              <w:divBdr>
                <w:top w:val="none" w:sz="0" w:space="0" w:color="auto"/>
                <w:left w:val="none" w:sz="0" w:space="0" w:color="auto"/>
                <w:bottom w:val="none" w:sz="0" w:space="0" w:color="auto"/>
                <w:right w:val="none" w:sz="0" w:space="0" w:color="auto"/>
              </w:divBdr>
            </w:div>
            <w:div w:id="1949845141">
              <w:marLeft w:val="0"/>
              <w:marRight w:val="0"/>
              <w:marTop w:val="0"/>
              <w:marBottom w:val="0"/>
              <w:divBdr>
                <w:top w:val="none" w:sz="0" w:space="0" w:color="auto"/>
                <w:left w:val="none" w:sz="0" w:space="0" w:color="auto"/>
                <w:bottom w:val="none" w:sz="0" w:space="0" w:color="auto"/>
                <w:right w:val="none" w:sz="0" w:space="0" w:color="auto"/>
              </w:divBdr>
            </w:div>
          </w:divsChild>
        </w:div>
        <w:div w:id="1011298712">
          <w:marLeft w:val="0"/>
          <w:marRight w:val="0"/>
          <w:marTop w:val="0"/>
          <w:marBottom w:val="0"/>
          <w:divBdr>
            <w:top w:val="none" w:sz="0" w:space="0" w:color="auto"/>
            <w:left w:val="none" w:sz="0" w:space="0" w:color="auto"/>
            <w:bottom w:val="none" w:sz="0" w:space="0" w:color="auto"/>
            <w:right w:val="none" w:sz="0" w:space="0" w:color="auto"/>
          </w:divBdr>
          <w:divsChild>
            <w:div w:id="1442384036">
              <w:marLeft w:val="0"/>
              <w:marRight w:val="0"/>
              <w:marTop w:val="0"/>
              <w:marBottom w:val="0"/>
              <w:divBdr>
                <w:top w:val="none" w:sz="0" w:space="0" w:color="auto"/>
                <w:left w:val="none" w:sz="0" w:space="0" w:color="auto"/>
                <w:bottom w:val="none" w:sz="0" w:space="0" w:color="auto"/>
                <w:right w:val="none" w:sz="0" w:space="0" w:color="auto"/>
              </w:divBdr>
            </w:div>
            <w:div w:id="226458354">
              <w:marLeft w:val="0"/>
              <w:marRight w:val="0"/>
              <w:marTop w:val="0"/>
              <w:marBottom w:val="0"/>
              <w:divBdr>
                <w:top w:val="none" w:sz="0" w:space="0" w:color="auto"/>
                <w:left w:val="none" w:sz="0" w:space="0" w:color="auto"/>
                <w:bottom w:val="none" w:sz="0" w:space="0" w:color="auto"/>
                <w:right w:val="none" w:sz="0" w:space="0" w:color="auto"/>
              </w:divBdr>
            </w:div>
            <w:div w:id="809322616">
              <w:marLeft w:val="0"/>
              <w:marRight w:val="0"/>
              <w:marTop w:val="0"/>
              <w:marBottom w:val="0"/>
              <w:divBdr>
                <w:top w:val="none" w:sz="0" w:space="0" w:color="auto"/>
                <w:left w:val="none" w:sz="0" w:space="0" w:color="auto"/>
                <w:bottom w:val="none" w:sz="0" w:space="0" w:color="auto"/>
                <w:right w:val="none" w:sz="0" w:space="0" w:color="auto"/>
              </w:divBdr>
            </w:div>
            <w:div w:id="817499953">
              <w:marLeft w:val="0"/>
              <w:marRight w:val="0"/>
              <w:marTop w:val="0"/>
              <w:marBottom w:val="0"/>
              <w:divBdr>
                <w:top w:val="none" w:sz="0" w:space="0" w:color="auto"/>
                <w:left w:val="none" w:sz="0" w:space="0" w:color="auto"/>
                <w:bottom w:val="none" w:sz="0" w:space="0" w:color="auto"/>
                <w:right w:val="none" w:sz="0" w:space="0" w:color="auto"/>
              </w:divBdr>
            </w:div>
          </w:divsChild>
        </w:div>
        <w:div w:id="825246377">
          <w:marLeft w:val="0"/>
          <w:marRight w:val="0"/>
          <w:marTop w:val="0"/>
          <w:marBottom w:val="0"/>
          <w:divBdr>
            <w:top w:val="none" w:sz="0" w:space="0" w:color="auto"/>
            <w:left w:val="none" w:sz="0" w:space="0" w:color="auto"/>
            <w:bottom w:val="none" w:sz="0" w:space="0" w:color="auto"/>
            <w:right w:val="none" w:sz="0" w:space="0" w:color="auto"/>
          </w:divBdr>
          <w:divsChild>
            <w:div w:id="509178925">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237714021">
              <w:marLeft w:val="0"/>
              <w:marRight w:val="0"/>
              <w:marTop w:val="0"/>
              <w:marBottom w:val="0"/>
              <w:divBdr>
                <w:top w:val="none" w:sz="0" w:space="0" w:color="auto"/>
                <w:left w:val="none" w:sz="0" w:space="0" w:color="auto"/>
                <w:bottom w:val="none" w:sz="0" w:space="0" w:color="auto"/>
                <w:right w:val="none" w:sz="0" w:space="0" w:color="auto"/>
              </w:divBdr>
            </w:div>
          </w:divsChild>
        </w:div>
        <w:div w:id="1582367751">
          <w:marLeft w:val="0"/>
          <w:marRight w:val="0"/>
          <w:marTop w:val="0"/>
          <w:marBottom w:val="0"/>
          <w:divBdr>
            <w:top w:val="none" w:sz="0" w:space="0" w:color="auto"/>
            <w:left w:val="none" w:sz="0" w:space="0" w:color="auto"/>
            <w:bottom w:val="none" w:sz="0" w:space="0" w:color="auto"/>
            <w:right w:val="none" w:sz="0" w:space="0" w:color="auto"/>
          </w:divBdr>
          <w:divsChild>
            <w:div w:id="1748650274">
              <w:marLeft w:val="0"/>
              <w:marRight w:val="0"/>
              <w:marTop w:val="0"/>
              <w:marBottom w:val="0"/>
              <w:divBdr>
                <w:top w:val="none" w:sz="0" w:space="0" w:color="auto"/>
                <w:left w:val="none" w:sz="0" w:space="0" w:color="auto"/>
                <w:bottom w:val="none" w:sz="0" w:space="0" w:color="auto"/>
                <w:right w:val="none" w:sz="0" w:space="0" w:color="auto"/>
              </w:divBdr>
            </w:div>
            <w:div w:id="1112630760">
              <w:marLeft w:val="0"/>
              <w:marRight w:val="0"/>
              <w:marTop w:val="0"/>
              <w:marBottom w:val="0"/>
              <w:divBdr>
                <w:top w:val="none" w:sz="0" w:space="0" w:color="auto"/>
                <w:left w:val="none" w:sz="0" w:space="0" w:color="auto"/>
                <w:bottom w:val="none" w:sz="0" w:space="0" w:color="auto"/>
                <w:right w:val="none" w:sz="0" w:space="0" w:color="auto"/>
              </w:divBdr>
            </w:div>
            <w:div w:id="3498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62532">
      <w:bodyDiv w:val="1"/>
      <w:marLeft w:val="0"/>
      <w:marRight w:val="0"/>
      <w:marTop w:val="0"/>
      <w:marBottom w:val="0"/>
      <w:divBdr>
        <w:top w:val="none" w:sz="0" w:space="0" w:color="auto"/>
        <w:left w:val="none" w:sz="0" w:space="0" w:color="auto"/>
        <w:bottom w:val="none" w:sz="0" w:space="0" w:color="auto"/>
        <w:right w:val="none" w:sz="0" w:space="0" w:color="auto"/>
      </w:divBdr>
      <w:divsChild>
        <w:div w:id="1195967705">
          <w:marLeft w:val="0"/>
          <w:marRight w:val="0"/>
          <w:marTop w:val="0"/>
          <w:marBottom w:val="0"/>
          <w:divBdr>
            <w:top w:val="none" w:sz="0" w:space="0" w:color="auto"/>
            <w:left w:val="none" w:sz="0" w:space="0" w:color="auto"/>
            <w:bottom w:val="none" w:sz="0" w:space="0" w:color="auto"/>
            <w:right w:val="none" w:sz="0" w:space="0" w:color="auto"/>
          </w:divBdr>
          <w:divsChild>
            <w:div w:id="729111916">
              <w:marLeft w:val="0"/>
              <w:marRight w:val="0"/>
              <w:marTop w:val="0"/>
              <w:marBottom w:val="0"/>
              <w:divBdr>
                <w:top w:val="none" w:sz="0" w:space="0" w:color="auto"/>
                <w:left w:val="none" w:sz="0" w:space="0" w:color="auto"/>
                <w:bottom w:val="none" w:sz="0" w:space="0" w:color="auto"/>
                <w:right w:val="none" w:sz="0" w:space="0" w:color="auto"/>
              </w:divBdr>
            </w:div>
            <w:div w:id="750469458">
              <w:marLeft w:val="0"/>
              <w:marRight w:val="0"/>
              <w:marTop w:val="0"/>
              <w:marBottom w:val="0"/>
              <w:divBdr>
                <w:top w:val="none" w:sz="0" w:space="0" w:color="auto"/>
                <w:left w:val="none" w:sz="0" w:space="0" w:color="auto"/>
                <w:bottom w:val="none" w:sz="0" w:space="0" w:color="auto"/>
                <w:right w:val="none" w:sz="0" w:space="0" w:color="auto"/>
              </w:divBdr>
            </w:div>
            <w:div w:id="2078281013">
              <w:marLeft w:val="0"/>
              <w:marRight w:val="0"/>
              <w:marTop w:val="0"/>
              <w:marBottom w:val="0"/>
              <w:divBdr>
                <w:top w:val="none" w:sz="0" w:space="0" w:color="auto"/>
                <w:left w:val="none" w:sz="0" w:space="0" w:color="auto"/>
                <w:bottom w:val="none" w:sz="0" w:space="0" w:color="auto"/>
                <w:right w:val="none" w:sz="0" w:space="0" w:color="auto"/>
              </w:divBdr>
            </w:div>
          </w:divsChild>
        </w:div>
        <w:div w:id="64957153">
          <w:marLeft w:val="0"/>
          <w:marRight w:val="0"/>
          <w:marTop w:val="0"/>
          <w:marBottom w:val="0"/>
          <w:divBdr>
            <w:top w:val="none" w:sz="0" w:space="0" w:color="auto"/>
            <w:left w:val="none" w:sz="0" w:space="0" w:color="auto"/>
            <w:bottom w:val="none" w:sz="0" w:space="0" w:color="auto"/>
            <w:right w:val="none" w:sz="0" w:space="0" w:color="auto"/>
          </w:divBdr>
          <w:divsChild>
            <w:div w:id="2071881972">
              <w:marLeft w:val="0"/>
              <w:marRight w:val="0"/>
              <w:marTop w:val="0"/>
              <w:marBottom w:val="0"/>
              <w:divBdr>
                <w:top w:val="none" w:sz="0" w:space="0" w:color="auto"/>
                <w:left w:val="none" w:sz="0" w:space="0" w:color="auto"/>
                <w:bottom w:val="none" w:sz="0" w:space="0" w:color="auto"/>
                <w:right w:val="none" w:sz="0" w:space="0" w:color="auto"/>
              </w:divBdr>
            </w:div>
          </w:divsChild>
        </w:div>
        <w:div w:id="1363168208">
          <w:marLeft w:val="0"/>
          <w:marRight w:val="0"/>
          <w:marTop w:val="0"/>
          <w:marBottom w:val="0"/>
          <w:divBdr>
            <w:top w:val="none" w:sz="0" w:space="0" w:color="auto"/>
            <w:left w:val="none" w:sz="0" w:space="0" w:color="auto"/>
            <w:bottom w:val="none" w:sz="0" w:space="0" w:color="auto"/>
            <w:right w:val="none" w:sz="0" w:space="0" w:color="auto"/>
          </w:divBdr>
          <w:divsChild>
            <w:div w:id="620380117">
              <w:marLeft w:val="0"/>
              <w:marRight w:val="0"/>
              <w:marTop w:val="0"/>
              <w:marBottom w:val="0"/>
              <w:divBdr>
                <w:top w:val="none" w:sz="0" w:space="0" w:color="auto"/>
                <w:left w:val="none" w:sz="0" w:space="0" w:color="auto"/>
                <w:bottom w:val="none" w:sz="0" w:space="0" w:color="auto"/>
                <w:right w:val="none" w:sz="0" w:space="0" w:color="auto"/>
              </w:divBdr>
            </w:div>
          </w:divsChild>
        </w:div>
        <w:div w:id="790562248">
          <w:marLeft w:val="0"/>
          <w:marRight w:val="0"/>
          <w:marTop w:val="0"/>
          <w:marBottom w:val="0"/>
          <w:divBdr>
            <w:top w:val="none" w:sz="0" w:space="0" w:color="auto"/>
            <w:left w:val="none" w:sz="0" w:space="0" w:color="auto"/>
            <w:bottom w:val="none" w:sz="0" w:space="0" w:color="auto"/>
            <w:right w:val="none" w:sz="0" w:space="0" w:color="auto"/>
          </w:divBdr>
          <w:divsChild>
            <w:div w:id="782656262">
              <w:marLeft w:val="0"/>
              <w:marRight w:val="0"/>
              <w:marTop w:val="0"/>
              <w:marBottom w:val="0"/>
              <w:divBdr>
                <w:top w:val="none" w:sz="0" w:space="0" w:color="auto"/>
                <w:left w:val="none" w:sz="0" w:space="0" w:color="auto"/>
                <w:bottom w:val="none" w:sz="0" w:space="0" w:color="auto"/>
                <w:right w:val="none" w:sz="0" w:space="0" w:color="auto"/>
              </w:divBdr>
            </w:div>
            <w:div w:id="106854889">
              <w:marLeft w:val="0"/>
              <w:marRight w:val="0"/>
              <w:marTop w:val="0"/>
              <w:marBottom w:val="0"/>
              <w:divBdr>
                <w:top w:val="none" w:sz="0" w:space="0" w:color="auto"/>
                <w:left w:val="none" w:sz="0" w:space="0" w:color="auto"/>
                <w:bottom w:val="none" w:sz="0" w:space="0" w:color="auto"/>
                <w:right w:val="none" w:sz="0" w:space="0" w:color="auto"/>
              </w:divBdr>
            </w:div>
            <w:div w:id="17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Sandvig</dc:creator>
  <cp:keywords/>
  <dc:description/>
  <cp:lastModifiedBy>Gary Rolfe</cp:lastModifiedBy>
  <cp:revision>5</cp:revision>
  <cp:lastPrinted>2026-09-10T13:38:00Z</cp:lastPrinted>
  <dcterms:created xsi:type="dcterms:W3CDTF">2026-09-10T13:38:00Z</dcterms:created>
  <dcterms:modified xsi:type="dcterms:W3CDTF">2026-10-02T15:37:00Z</dcterms:modified>
</cp:coreProperties>
</file>